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8" w:type="pct"/>
        <w:jc w:val="center"/>
        <w:tblLook w:val="00A0" w:firstRow="1" w:lastRow="0" w:firstColumn="1" w:lastColumn="0" w:noHBand="0" w:noVBand="0"/>
      </w:tblPr>
      <w:tblGrid>
        <w:gridCol w:w="1628"/>
        <w:gridCol w:w="6182"/>
        <w:gridCol w:w="1628"/>
      </w:tblGrid>
      <w:tr w:rsidR="00FC1E0E" w:rsidRPr="00FA32BF" w14:paraId="4C1B6A22" w14:textId="77777777">
        <w:trPr>
          <w:trHeight w:val="1440"/>
          <w:jc w:val="center"/>
        </w:trPr>
        <w:tc>
          <w:tcPr>
            <w:tcW w:w="850" w:type="pct"/>
            <w:vAlign w:val="center"/>
          </w:tcPr>
          <w:p w14:paraId="4C1B6A1E" w14:textId="77777777" w:rsidR="00840703" w:rsidRPr="00FA32BF" w:rsidRDefault="00D92E0A" w:rsidP="00FC1E0E">
            <w:pPr>
              <w:tabs>
                <w:tab w:val="left" w:pos="8550"/>
              </w:tabs>
              <w:jc w:val="center"/>
              <w:rPr>
                <w:rFonts w:ascii="Times New Roman" w:hAnsi="Times New Roman"/>
                <w:b/>
                <w:sz w:val="16"/>
              </w:rPr>
            </w:pPr>
            <w:r>
              <w:rPr>
                <w:rFonts w:ascii="Times New Roman" w:hAnsi="Times New Roman"/>
                <w:b/>
                <w:noProof/>
                <w:sz w:val="16"/>
              </w:rPr>
              <w:drawing>
                <wp:inline distT="0" distB="0" distL="0" distR="0" wp14:anchorId="4C1B6AA2" wp14:editId="4C1B6AA3">
                  <wp:extent cx="896620" cy="663575"/>
                  <wp:effectExtent l="0" t="0" r="0" b="0"/>
                  <wp:docPr id="1" name="Picture 1"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6620" cy="663575"/>
                          </a:xfrm>
                          <a:prstGeom prst="rect">
                            <a:avLst/>
                          </a:prstGeom>
                          <a:noFill/>
                          <a:ln>
                            <a:noFill/>
                          </a:ln>
                        </pic:spPr>
                      </pic:pic>
                    </a:graphicData>
                  </a:graphic>
                </wp:inline>
              </w:drawing>
            </w:r>
          </w:p>
        </w:tc>
        <w:tc>
          <w:tcPr>
            <w:tcW w:w="3300" w:type="pct"/>
            <w:vAlign w:val="center"/>
          </w:tcPr>
          <w:p w14:paraId="4C1B6A1F" w14:textId="77777777" w:rsidR="00FC1E0E" w:rsidRPr="007A2B51" w:rsidRDefault="00FC1E0E" w:rsidP="00FC1E0E">
            <w:pPr>
              <w:tabs>
                <w:tab w:val="left" w:pos="8550"/>
              </w:tabs>
              <w:jc w:val="center"/>
              <w:rPr>
                <w:rFonts w:ascii="Times New Roman" w:hAnsi="Times New Roman"/>
                <w:b/>
                <w:sz w:val="48"/>
                <w:szCs w:val="48"/>
              </w:rPr>
            </w:pPr>
            <w:r w:rsidRPr="007A2B51">
              <w:rPr>
                <w:rFonts w:ascii="Times New Roman" w:hAnsi="Times New Roman"/>
                <w:b/>
                <w:sz w:val="48"/>
                <w:szCs w:val="48"/>
              </w:rPr>
              <w:t>Partners for Student Success</w:t>
            </w:r>
          </w:p>
          <w:p w14:paraId="4C1B6A20" w14:textId="77777777" w:rsidR="00FC1E0E" w:rsidRPr="00FA32BF" w:rsidRDefault="00FC1E0E" w:rsidP="00FC1E0E">
            <w:pPr>
              <w:tabs>
                <w:tab w:val="left" w:pos="8550"/>
              </w:tabs>
              <w:jc w:val="center"/>
              <w:rPr>
                <w:rFonts w:ascii="Times New Roman" w:hAnsi="Times New Roman"/>
                <w:b/>
                <w:sz w:val="48"/>
              </w:rPr>
            </w:pPr>
            <w:r>
              <w:rPr>
                <w:rFonts w:ascii="Times New Roman" w:hAnsi="Times New Roman"/>
                <w:b/>
                <w:sz w:val="36"/>
              </w:rPr>
              <w:t>Seventh</w:t>
            </w:r>
            <w:r w:rsidRPr="00FA32BF">
              <w:rPr>
                <w:rFonts w:ascii="Times New Roman" w:hAnsi="Times New Roman"/>
                <w:b/>
                <w:sz w:val="36"/>
              </w:rPr>
              <w:t xml:space="preserve"> Grade Mathematics</w:t>
            </w:r>
          </w:p>
        </w:tc>
        <w:tc>
          <w:tcPr>
            <w:tcW w:w="850" w:type="pct"/>
            <w:vAlign w:val="center"/>
          </w:tcPr>
          <w:p w14:paraId="4C1B6A21" w14:textId="77777777" w:rsidR="00FC1E0E" w:rsidRPr="00FA32BF" w:rsidRDefault="00D92E0A" w:rsidP="00FC1E0E">
            <w:pPr>
              <w:tabs>
                <w:tab w:val="left" w:pos="8550"/>
              </w:tabs>
              <w:jc w:val="center"/>
              <w:rPr>
                <w:rFonts w:ascii="Times New Roman" w:hAnsi="Times New Roman"/>
                <w:b/>
                <w:sz w:val="16"/>
              </w:rPr>
            </w:pPr>
            <w:r>
              <w:rPr>
                <w:rFonts w:ascii="Times New Roman" w:hAnsi="Times New Roman"/>
                <w:b/>
                <w:noProof/>
                <w:sz w:val="16"/>
              </w:rPr>
              <w:drawing>
                <wp:inline distT="0" distB="0" distL="0" distR="0" wp14:anchorId="4C1B6AA4" wp14:editId="4C1B6AA5">
                  <wp:extent cx="896620" cy="663575"/>
                  <wp:effectExtent l="0" t="0" r="0" b="0"/>
                  <wp:docPr id="2" name="Picture 2"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6620" cy="663575"/>
                          </a:xfrm>
                          <a:prstGeom prst="rect">
                            <a:avLst/>
                          </a:prstGeom>
                          <a:noFill/>
                          <a:ln>
                            <a:noFill/>
                          </a:ln>
                        </pic:spPr>
                      </pic:pic>
                    </a:graphicData>
                  </a:graphic>
                </wp:inline>
              </w:drawing>
            </w:r>
          </w:p>
        </w:tc>
      </w:tr>
    </w:tbl>
    <w:p w14:paraId="4C1B6A24" w14:textId="77777777" w:rsidR="00FC1E0E" w:rsidRPr="002A4ECC" w:rsidRDefault="00FC1E0E" w:rsidP="00FC1E0E">
      <w:pPr>
        <w:tabs>
          <w:tab w:val="left" w:pos="8550"/>
        </w:tabs>
        <w:jc w:val="center"/>
        <w:rPr>
          <w:rFonts w:ascii="Times New Roman" w:hAnsi="Times New Roman"/>
          <w:b/>
          <w:sz w:val="36"/>
        </w:rPr>
      </w:pPr>
      <w:r>
        <w:rPr>
          <w:rFonts w:ascii="Times New Roman" w:hAnsi="Times New Roman"/>
          <w:b/>
          <w:sz w:val="36"/>
        </w:rPr>
        <w:t>Unit 4:  Statistics and Probability</w:t>
      </w:r>
    </w:p>
    <w:p w14:paraId="4C1B6A25" w14:textId="77777777" w:rsidR="00FC1E0E" w:rsidRDefault="00FC1E0E"/>
    <w:p w14:paraId="4C1B6A26" w14:textId="77777777" w:rsidR="00FC1E0E" w:rsidRDefault="00FC1E0E" w:rsidP="00FC1E0E">
      <w:pPr>
        <w:jc w:val="center"/>
      </w:pPr>
      <w:r>
        <w:t>In order for your child to be successful, it is important to be consistent with the mathematical vocabulary and processes that will be implemented this year in seventh grade. You may find this resource helpful when supporting your child at home.</w:t>
      </w:r>
    </w:p>
    <w:p w14:paraId="4C1B6A27" w14:textId="77777777" w:rsidR="00FC1E0E" w:rsidRDefault="00FC1E0E"/>
    <w:p w14:paraId="4C1B6A28" w14:textId="77777777" w:rsidR="00FC1E0E" w:rsidRDefault="00FC1E0E" w:rsidP="00FF6DA9">
      <w:pPr>
        <w:jc w:val="center"/>
        <w:rPr>
          <w:b/>
          <w:u w:val="single"/>
        </w:rPr>
      </w:pPr>
      <w:r>
        <w:rPr>
          <w:b/>
          <w:u w:val="single"/>
        </w:rPr>
        <w:t>Unit Concepts</w:t>
      </w:r>
    </w:p>
    <w:p w14:paraId="4C1B6A29" w14:textId="77777777" w:rsidR="00FF6DA9" w:rsidRPr="00E00E0A" w:rsidRDefault="00FF6DA9" w:rsidP="00FF6DA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6"/>
        <w:gridCol w:w="2192"/>
        <w:gridCol w:w="5708"/>
      </w:tblGrid>
      <w:tr w:rsidR="00FC1E0E" w:rsidRPr="00F54C30" w14:paraId="4C1B6A2D" w14:textId="77777777">
        <w:trPr>
          <w:trHeight w:val="449"/>
        </w:trPr>
        <w:tc>
          <w:tcPr>
            <w:tcW w:w="1676" w:type="dxa"/>
            <w:vAlign w:val="center"/>
          </w:tcPr>
          <w:p w14:paraId="4C1B6A2A" w14:textId="77777777" w:rsidR="00FC1E0E" w:rsidRPr="00F54C30" w:rsidRDefault="00FC1E0E" w:rsidP="00FC1E0E">
            <w:pPr>
              <w:jc w:val="center"/>
              <w:rPr>
                <w:b/>
              </w:rPr>
            </w:pPr>
            <w:r w:rsidRPr="00F54C30">
              <w:rPr>
                <w:b/>
              </w:rPr>
              <w:t>Concept</w:t>
            </w:r>
          </w:p>
        </w:tc>
        <w:tc>
          <w:tcPr>
            <w:tcW w:w="2198" w:type="dxa"/>
            <w:vAlign w:val="center"/>
          </w:tcPr>
          <w:p w14:paraId="4C1B6A2B" w14:textId="77777777" w:rsidR="00FC1E0E" w:rsidRPr="00F54C30" w:rsidRDefault="00FC1E0E" w:rsidP="00FC1E0E">
            <w:pPr>
              <w:jc w:val="center"/>
              <w:rPr>
                <w:b/>
              </w:rPr>
            </w:pPr>
            <w:r w:rsidRPr="00F54C30">
              <w:rPr>
                <w:b/>
              </w:rPr>
              <w:t>Explanation</w:t>
            </w:r>
          </w:p>
        </w:tc>
        <w:tc>
          <w:tcPr>
            <w:tcW w:w="5702" w:type="dxa"/>
            <w:vAlign w:val="center"/>
          </w:tcPr>
          <w:p w14:paraId="4C1B6A2C" w14:textId="77777777" w:rsidR="00FC1E0E" w:rsidRPr="00F54C30" w:rsidRDefault="00FC1E0E" w:rsidP="00FC1E0E">
            <w:pPr>
              <w:jc w:val="center"/>
              <w:rPr>
                <w:b/>
              </w:rPr>
            </w:pPr>
            <w:r w:rsidRPr="00F54C30">
              <w:rPr>
                <w:b/>
              </w:rPr>
              <w:t>Example</w:t>
            </w:r>
          </w:p>
        </w:tc>
      </w:tr>
      <w:tr w:rsidR="00FC1E0E" w14:paraId="4C1B6A31" w14:textId="77777777">
        <w:trPr>
          <w:trHeight w:val="915"/>
        </w:trPr>
        <w:tc>
          <w:tcPr>
            <w:tcW w:w="1676" w:type="dxa"/>
            <w:vAlign w:val="center"/>
          </w:tcPr>
          <w:p w14:paraId="4C1B6A2E" w14:textId="77777777" w:rsidR="00FC1E0E" w:rsidRPr="00CB0D42" w:rsidRDefault="00FC1E0E" w:rsidP="00FC1E0E">
            <w:pPr>
              <w:jc w:val="center"/>
              <w:rPr>
                <w:i/>
              </w:rPr>
            </w:pPr>
            <w:r>
              <w:rPr>
                <w:i/>
              </w:rPr>
              <w:t>Probability</w:t>
            </w:r>
          </w:p>
        </w:tc>
        <w:tc>
          <w:tcPr>
            <w:tcW w:w="2198" w:type="dxa"/>
            <w:vAlign w:val="center"/>
          </w:tcPr>
          <w:p w14:paraId="4C1B6A2F" w14:textId="77777777" w:rsidR="00FC1E0E" w:rsidRPr="00F54C30" w:rsidRDefault="00FC1E0E" w:rsidP="00FC1E0E">
            <w:pPr>
              <w:jc w:val="center"/>
              <w:rPr>
                <w:sz w:val="22"/>
              </w:rPr>
            </w:pPr>
            <w:r>
              <w:rPr>
                <w:sz w:val="22"/>
              </w:rPr>
              <w:t>Likelihood of an event happening.  Probabilities range from 0 to 1</w:t>
            </w:r>
          </w:p>
        </w:tc>
        <w:tc>
          <w:tcPr>
            <w:tcW w:w="5702" w:type="dxa"/>
            <w:shd w:val="clear" w:color="auto" w:fill="auto"/>
            <w:vAlign w:val="center"/>
          </w:tcPr>
          <w:p w14:paraId="4C1B6A30" w14:textId="77777777" w:rsidR="00FC1E0E" w:rsidRPr="00CB0D42" w:rsidRDefault="00D92E0A" w:rsidP="00FC1E0E">
            <w:pPr>
              <w:jc w:val="center"/>
            </w:pPr>
            <w:r>
              <w:rPr>
                <w:noProof/>
              </w:rPr>
              <w:drawing>
                <wp:inline distT="0" distB="0" distL="0" distR="0" wp14:anchorId="4C1B6AA6" wp14:editId="4C1B6AA7">
                  <wp:extent cx="2994025" cy="860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4025" cy="860425"/>
                          </a:xfrm>
                          <a:prstGeom prst="rect">
                            <a:avLst/>
                          </a:prstGeom>
                          <a:noFill/>
                          <a:ln>
                            <a:noFill/>
                          </a:ln>
                        </pic:spPr>
                      </pic:pic>
                    </a:graphicData>
                  </a:graphic>
                </wp:inline>
              </w:drawing>
            </w:r>
          </w:p>
        </w:tc>
      </w:tr>
      <w:tr w:rsidR="00FC1E0E" w14:paraId="4C1B6A35" w14:textId="77777777">
        <w:trPr>
          <w:trHeight w:val="989"/>
        </w:trPr>
        <w:tc>
          <w:tcPr>
            <w:tcW w:w="1676" w:type="dxa"/>
            <w:vAlign w:val="center"/>
          </w:tcPr>
          <w:p w14:paraId="4C1B6A32" w14:textId="77777777" w:rsidR="00FC1E0E" w:rsidRPr="00F54C30" w:rsidRDefault="00FC1E0E" w:rsidP="00FC1E0E">
            <w:pPr>
              <w:jc w:val="center"/>
              <w:rPr>
                <w:i/>
              </w:rPr>
            </w:pPr>
            <w:r>
              <w:rPr>
                <w:i/>
              </w:rPr>
              <w:t>Theoretical Probability</w:t>
            </w:r>
          </w:p>
        </w:tc>
        <w:tc>
          <w:tcPr>
            <w:tcW w:w="2198" w:type="dxa"/>
            <w:vAlign w:val="center"/>
          </w:tcPr>
          <w:p w14:paraId="4C1B6A33" w14:textId="77777777" w:rsidR="00FC1E0E" w:rsidRPr="00F54C30" w:rsidRDefault="00FC1E0E" w:rsidP="00FC1E0E">
            <w:pPr>
              <w:jc w:val="center"/>
              <w:rPr>
                <w:sz w:val="22"/>
              </w:rPr>
            </w:pPr>
            <w:r>
              <w:rPr>
                <w:sz w:val="22"/>
              </w:rPr>
              <w:t xml:space="preserve">The fraction of times we expect an event to happen if we repeat the experiment over and over </w:t>
            </w:r>
          </w:p>
        </w:tc>
        <w:tc>
          <w:tcPr>
            <w:tcW w:w="5702" w:type="dxa"/>
            <w:vMerge w:val="restart"/>
            <w:shd w:val="clear" w:color="auto" w:fill="auto"/>
            <w:vAlign w:val="center"/>
          </w:tcPr>
          <w:p w14:paraId="4C1B6A34" w14:textId="77777777" w:rsidR="00FC1E0E" w:rsidRPr="003A2540" w:rsidRDefault="00D92E0A" w:rsidP="00FC1E0E">
            <w:pPr>
              <w:jc w:val="center"/>
            </w:pPr>
            <w:r>
              <w:rPr>
                <w:noProof/>
              </w:rPr>
              <w:drawing>
                <wp:inline distT="0" distB="0" distL="0" distR="0" wp14:anchorId="4C1B6AA8" wp14:editId="4C1B6AA9">
                  <wp:extent cx="3487420" cy="14344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7420" cy="1434465"/>
                          </a:xfrm>
                          <a:prstGeom prst="rect">
                            <a:avLst/>
                          </a:prstGeom>
                          <a:noFill/>
                          <a:ln>
                            <a:noFill/>
                          </a:ln>
                        </pic:spPr>
                      </pic:pic>
                    </a:graphicData>
                  </a:graphic>
                </wp:inline>
              </w:drawing>
            </w:r>
          </w:p>
        </w:tc>
      </w:tr>
      <w:tr w:rsidR="00FC1E0E" w14:paraId="4C1B6A39" w14:textId="77777777">
        <w:trPr>
          <w:trHeight w:val="916"/>
        </w:trPr>
        <w:tc>
          <w:tcPr>
            <w:tcW w:w="1676" w:type="dxa"/>
            <w:vAlign w:val="center"/>
          </w:tcPr>
          <w:p w14:paraId="4C1B6A36" w14:textId="77777777" w:rsidR="00FC1E0E" w:rsidRPr="00F54C30" w:rsidRDefault="00FC1E0E" w:rsidP="00FC1E0E">
            <w:pPr>
              <w:jc w:val="center"/>
              <w:rPr>
                <w:i/>
              </w:rPr>
            </w:pPr>
            <w:r>
              <w:rPr>
                <w:i/>
              </w:rPr>
              <w:t>Experimental Probability</w:t>
            </w:r>
          </w:p>
        </w:tc>
        <w:tc>
          <w:tcPr>
            <w:tcW w:w="2198" w:type="dxa"/>
            <w:vAlign w:val="center"/>
          </w:tcPr>
          <w:p w14:paraId="4C1B6A37" w14:textId="77777777" w:rsidR="00FC1E0E" w:rsidRPr="003668DA" w:rsidRDefault="00FC1E0E" w:rsidP="00FC1E0E">
            <w:pPr>
              <w:jc w:val="center"/>
              <w:rPr>
                <w:sz w:val="22"/>
              </w:rPr>
            </w:pPr>
            <w:r>
              <w:rPr>
                <w:sz w:val="22"/>
              </w:rPr>
              <w:t>What actually happened after the event has occurred</w:t>
            </w:r>
          </w:p>
        </w:tc>
        <w:tc>
          <w:tcPr>
            <w:tcW w:w="5702" w:type="dxa"/>
            <w:vMerge/>
            <w:shd w:val="clear" w:color="auto" w:fill="auto"/>
            <w:vAlign w:val="center"/>
          </w:tcPr>
          <w:p w14:paraId="4C1B6A38" w14:textId="77777777" w:rsidR="00FC1E0E" w:rsidRPr="003668DA" w:rsidRDefault="00FC1E0E" w:rsidP="00FC1E0E">
            <w:pPr>
              <w:jc w:val="center"/>
            </w:pPr>
          </w:p>
        </w:tc>
      </w:tr>
      <w:tr w:rsidR="00FC1E0E" w14:paraId="4C1B6A3D" w14:textId="77777777">
        <w:trPr>
          <w:trHeight w:val="916"/>
        </w:trPr>
        <w:tc>
          <w:tcPr>
            <w:tcW w:w="1676" w:type="dxa"/>
            <w:vAlign w:val="center"/>
          </w:tcPr>
          <w:p w14:paraId="4C1B6A3A" w14:textId="77777777" w:rsidR="00FC1E0E" w:rsidRPr="00F54C30" w:rsidRDefault="00FC1E0E" w:rsidP="00FC1E0E">
            <w:pPr>
              <w:jc w:val="center"/>
              <w:rPr>
                <w:i/>
              </w:rPr>
            </w:pPr>
            <w:r>
              <w:rPr>
                <w:i/>
              </w:rPr>
              <w:t>Survey</w:t>
            </w:r>
          </w:p>
        </w:tc>
        <w:tc>
          <w:tcPr>
            <w:tcW w:w="2198" w:type="dxa"/>
            <w:vAlign w:val="center"/>
          </w:tcPr>
          <w:p w14:paraId="4C1B6A3B" w14:textId="77777777" w:rsidR="00FC1E0E" w:rsidRPr="00F54C30" w:rsidRDefault="00FC1E0E" w:rsidP="00FC1E0E">
            <w:pPr>
              <w:jc w:val="center"/>
              <w:rPr>
                <w:sz w:val="22"/>
              </w:rPr>
            </w:pPr>
            <w:r>
              <w:rPr>
                <w:sz w:val="22"/>
              </w:rPr>
              <w:t>Data collection tool used to gather information about a population</w:t>
            </w:r>
          </w:p>
        </w:tc>
        <w:tc>
          <w:tcPr>
            <w:tcW w:w="5702" w:type="dxa"/>
            <w:shd w:val="clear" w:color="auto" w:fill="auto"/>
            <w:vAlign w:val="center"/>
          </w:tcPr>
          <w:p w14:paraId="4C1B6A3C" w14:textId="77777777" w:rsidR="00FC1E0E" w:rsidRPr="008B17E8" w:rsidRDefault="00FC1E0E" w:rsidP="00FC1E0E">
            <w:pPr>
              <w:jc w:val="center"/>
            </w:pPr>
            <w:r>
              <w:t xml:space="preserve">John wants to find out </w:t>
            </w:r>
            <w:r w:rsidR="004A677E">
              <w:t xml:space="preserve">which </w:t>
            </w:r>
            <w:r>
              <w:t>mall stores people like the most</w:t>
            </w:r>
          </w:p>
        </w:tc>
      </w:tr>
      <w:tr w:rsidR="00FC1E0E" w14:paraId="4C1B6A41" w14:textId="77777777">
        <w:trPr>
          <w:trHeight w:val="1115"/>
        </w:trPr>
        <w:tc>
          <w:tcPr>
            <w:tcW w:w="1676" w:type="dxa"/>
            <w:vAlign w:val="center"/>
          </w:tcPr>
          <w:p w14:paraId="4C1B6A3E" w14:textId="77777777" w:rsidR="00FC1E0E" w:rsidRDefault="00FC1E0E" w:rsidP="00FC1E0E">
            <w:pPr>
              <w:jc w:val="center"/>
              <w:rPr>
                <w:i/>
              </w:rPr>
            </w:pPr>
            <w:r>
              <w:rPr>
                <w:i/>
              </w:rPr>
              <w:t>Random Sample</w:t>
            </w:r>
          </w:p>
        </w:tc>
        <w:tc>
          <w:tcPr>
            <w:tcW w:w="2198" w:type="dxa"/>
            <w:vAlign w:val="center"/>
          </w:tcPr>
          <w:p w14:paraId="4C1B6A3F" w14:textId="77777777" w:rsidR="00FC1E0E" w:rsidRDefault="00FC1E0E" w:rsidP="00FC1E0E">
            <w:pPr>
              <w:jc w:val="center"/>
              <w:rPr>
                <w:sz w:val="22"/>
              </w:rPr>
            </w:pPr>
            <w:r>
              <w:rPr>
                <w:sz w:val="22"/>
              </w:rPr>
              <w:t>A sample of the population in which every member of the population has an equal chance of being selected</w:t>
            </w:r>
          </w:p>
        </w:tc>
        <w:tc>
          <w:tcPr>
            <w:tcW w:w="5702" w:type="dxa"/>
            <w:shd w:val="clear" w:color="auto" w:fill="auto"/>
            <w:vAlign w:val="center"/>
          </w:tcPr>
          <w:p w14:paraId="4C1B6A40" w14:textId="0AEA2CDF" w:rsidR="00FC1E0E" w:rsidRPr="008B17E8" w:rsidRDefault="00FC1E0E" w:rsidP="0097001A">
            <w:pPr>
              <w:jc w:val="center"/>
            </w:pPr>
            <w:r>
              <w:t xml:space="preserve">John wants to take a survey of </w:t>
            </w:r>
            <w:r w:rsidR="0097001A">
              <w:t>student</w:t>
            </w:r>
            <w:r>
              <w:t xml:space="preserve">’s favorite stores in the mall.  He </w:t>
            </w:r>
            <w:r w:rsidR="0097001A">
              <w:t>uses a random number generator to select 50 students.</w:t>
            </w:r>
          </w:p>
        </w:tc>
      </w:tr>
      <w:tr w:rsidR="00FC1E0E" w14:paraId="4C1B6A45" w14:textId="77777777">
        <w:trPr>
          <w:trHeight w:val="1259"/>
        </w:trPr>
        <w:tc>
          <w:tcPr>
            <w:tcW w:w="1676" w:type="dxa"/>
            <w:vAlign w:val="center"/>
          </w:tcPr>
          <w:p w14:paraId="4C1B6A42" w14:textId="77777777" w:rsidR="00FC1E0E" w:rsidRDefault="00FC1E0E" w:rsidP="00FC1E0E">
            <w:pPr>
              <w:jc w:val="center"/>
              <w:rPr>
                <w:i/>
              </w:rPr>
            </w:pPr>
            <w:r>
              <w:rPr>
                <w:i/>
              </w:rPr>
              <w:t>Simulation</w:t>
            </w:r>
          </w:p>
        </w:tc>
        <w:tc>
          <w:tcPr>
            <w:tcW w:w="2198" w:type="dxa"/>
            <w:shd w:val="clear" w:color="auto" w:fill="auto"/>
            <w:vAlign w:val="center"/>
          </w:tcPr>
          <w:p w14:paraId="4C1B6A43" w14:textId="77777777" w:rsidR="00FC1E0E" w:rsidRPr="00F54C30" w:rsidRDefault="00FC1E0E" w:rsidP="002474FC">
            <w:pPr>
              <w:jc w:val="center"/>
              <w:rPr>
                <w:sz w:val="22"/>
              </w:rPr>
            </w:pPr>
            <w:r>
              <w:rPr>
                <w:sz w:val="22"/>
              </w:rPr>
              <w:t>A way of recreating a si</w:t>
            </w:r>
            <w:r w:rsidR="002474FC">
              <w:rPr>
                <w:sz w:val="22"/>
              </w:rPr>
              <w:t>tuation</w:t>
            </w:r>
            <w:r>
              <w:rPr>
                <w:sz w:val="22"/>
              </w:rPr>
              <w:t xml:space="preserve"> to represent the possible outcomes</w:t>
            </w:r>
          </w:p>
        </w:tc>
        <w:tc>
          <w:tcPr>
            <w:tcW w:w="5702" w:type="dxa"/>
            <w:shd w:val="clear" w:color="auto" w:fill="auto"/>
            <w:vAlign w:val="center"/>
          </w:tcPr>
          <w:p w14:paraId="4C1B6A44" w14:textId="6E5D4342" w:rsidR="00FC1E0E" w:rsidRPr="008B17E8" w:rsidRDefault="00FC1E0E" w:rsidP="0080451E">
            <w:pPr>
              <w:jc w:val="center"/>
            </w:pPr>
            <w:r>
              <w:t xml:space="preserve">Jess wants to find the probability of guessing questions </w:t>
            </w:r>
            <w:r w:rsidR="0080451E">
              <w:t>correctly</w:t>
            </w:r>
            <w:r>
              <w:t xml:space="preserve"> on a true-false test.  She flips a coin with head</w:t>
            </w:r>
            <w:r w:rsidR="00F003D0">
              <w:t>s</w:t>
            </w:r>
            <w:r>
              <w:t xml:space="preserve"> representing true and tails representing false</w:t>
            </w:r>
            <w:r w:rsidR="0097001A">
              <w:t>.</w:t>
            </w:r>
          </w:p>
        </w:tc>
      </w:tr>
      <w:tr w:rsidR="00FC1E0E" w14:paraId="4C1B6A49" w14:textId="77777777">
        <w:trPr>
          <w:trHeight w:val="1259"/>
        </w:trPr>
        <w:tc>
          <w:tcPr>
            <w:tcW w:w="1676" w:type="dxa"/>
            <w:vAlign w:val="center"/>
          </w:tcPr>
          <w:p w14:paraId="4C1B6A46" w14:textId="77777777" w:rsidR="00FC1E0E" w:rsidRDefault="00FC1E0E" w:rsidP="00FC1E0E">
            <w:pPr>
              <w:jc w:val="center"/>
              <w:rPr>
                <w:i/>
              </w:rPr>
            </w:pPr>
            <w:r>
              <w:rPr>
                <w:i/>
              </w:rPr>
              <w:t>Representative Sample</w:t>
            </w:r>
          </w:p>
        </w:tc>
        <w:tc>
          <w:tcPr>
            <w:tcW w:w="2198" w:type="dxa"/>
            <w:shd w:val="clear" w:color="auto" w:fill="auto"/>
            <w:vAlign w:val="center"/>
          </w:tcPr>
          <w:p w14:paraId="4C1B6A47" w14:textId="77777777" w:rsidR="00FC1E0E" w:rsidRDefault="00FC1E0E" w:rsidP="00FC1E0E">
            <w:pPr>
              <w:jc w:val="center"/>
              <w:rPr>
                <w:sz w:val="22"/>
              </w:rPr>
            </w:pPr>
            <w:r>
              <w:rPr>
                <w:sz w:val="22"/>
              </w:rPr>
              <w:t xml:space="preserve">A sample of the population </w:t>
            </w:r>
            <w:r w:rsidR="006807FB">
              <w:rPr>
                <w:sz w:val="22"/>
              </w:rPr>
              <w:t xml:space="preserve">that </w:t>
            </w:r>
            <w:r>
              <w:rPr>
                <w:sz w:val="22"/>
              </w:rPr>
              <w:t>reflects the population</w:t>
            </w:r>
            <w:r w:rsidR="00FF6DA9">
              <w:rPr>
                <w:sz w:val="22"/>
              </w:rPr>
              <w:t xml:space="preserve"> proportionally</w:t>
            </w:r>
          </w:p>
        </w:tc>
        <w:tc>
          <w:tcPr>
            <w:tcW w:w="5702" w:type="dxa"/>
            <w:shd w:val="clear" w:color="auto" w:fill="auto"/>
            <w:vAlign w:val="center"/>
          </w:tcPr>
          <w:p w14:paraId="4C1B6A48" w14:textId="77777777" w:rsidR="00FC1E0E" w:rsidRDefault="00FC1E0E" w:rsidP="00FC1E0E">
            <w:pPr>
              <w:jc w:val="center"/>
            </w:pPr>
            <w:r>
              <w:t>In a bag of marbles, there are 20 red marbles, 15 blue marbles, and 10 green marbles, and 5 yellow marbles.  A representative sample would have about the same percentage of each color – in this case 40% red, 30% blue, 20% green, and 10% yellow.</w:t>
            </w:r>
          </w:p>
        </w:tc>
      </w:tr>
      <w:tr w:rsidR="00FC1E0E" w14:paraId="4C1B6A4D" w14:textId="77777777">
        <w:trPr>
          <w:trHeight w:val="440"/>
        </w:trPr>
        <w:tc>
          <w:tcPr>
            <w:tcW w:w="1676" w:type="dxa"/>
            <w:vAlign w:val="center"/>
          </w:tcPr>
          <w:p w14:paraId="4C1B6A4A" w14:textId="77777777" w:rsidR="00FC1E0E" w:rsidRPr="00B915C6" w:rsidRDefault="00FC1E0E" w:rsidP="00FC1E0E">
            <w:pPr>
              <w:jc w:val="center"/>
              <w:rPr>
                <w:b/>
                <w:i/>
              </w:rPr>
            </w:pPr>
            <w:r w:rsidRPr="00B915C6">
              <w:rPr>
                <w:b/>
                <w:i/>
              </w:rPr>
              <w:lastRenderedPageBreak/>
              <w:t>Concept</w:t>
            </w:r>
          </w:p>
        </w:tc>
        <w:tc>
          <w:tcPr>
            <w:tcW w:w="2198" w:type="dxa"/>
            <w:shd w:val="clear" w:color="auto" w:fill="auto"/>
            <w:vAlign w:val="center"/>
          </w:tcPr>
          <w:p w14:paraId="4C1B6A4B" w14:textId="77777777" w:rsidR="00FC1E0E" w:rsidRPr="00B915C6" w:rsidRDefault="00FC1E0E" w:rsidP="00FC1E0E">
            <w:pPr>
              <w:jc w:val="center"/>
              <w:rPr>
                <w:b/>
                <w:sz w:val="22"/>
              </w:rPr>
            </w:pPr>
            <w:r w:rsidRPr="00B915C6">
              <w:rPr>
                <w:b/>
                <w:sz w:val="22"/>
              </w:rPr>
              <w:t>Explanation</w:t>
            </w:r>
          </w:p>
        </w:tc>
        <w:tc>
          <w:tcPr>
            <w:tcW w:w="5702" w:type="dxa"/>
            <w:shd w:val="clear" w:color="auto" w:fill="auto"/>
            <w:vAlign w:val="center"/>
          </w:tcPr>
          <w:p w14:paraId="4C1B6A4C" w14:textId="77777777" w:rsidR="00FC1E0E" w:rsidRPr="00B915C6" w:rsidRDefault="00FC1E0E" w:rsidP="00FC1E0E">
            <w:pPr>
              <w:jc w:val="center"/>
              <w:rPr>
                <w:b/>
              </w:rPr>
            </w:pPr>
            <w:r w:rsidRPr="00B915C6">
              <w:rPr>
                <w:b/>
              </w:rPr>
              <w:t>Example</w:t>
            </w:r>
          </w:p>
        </w:tc>
      </w:tr>
      <w:tr w:rsidR="00FC1E0E" w14:paraId="4C1B6A51" w14:textId="77777777">
        <w:trPr>
          <w:trHeight w:val="440"/>
        </w:trPr>
        <w:tc>
          <w:tcPr>
            <w:tcW w:w="1676" w:type="dxa"/>
            <w:vAlign w:val="center"/>
          </w:tcPr>
          <w:p w14:paraId="4C1B6A4E" w14:textId="77777777" w:rsidR="00FC1E0E" w:rsidRDefault="00FC1E0E" w:rsidP="00FC1E0E">
            <w:pPr>
              <w:jc w:val="center"/>
              <w:rPr>
                <w:i/>
              </w:rPr>
            </w:pPr>
            <w:r>
              <w:rPr>
                <w:i/>
              </w:rPr>
              <w:t>Inference</w:t>
            </w:r>
          </w:p>
        </w:tc>
        <w:tc>
          <w:tcPr>
            <w:tcW w:w="2198" w:type="dxa"/>
            <w:vAlign w:val="center"/>
          </w:tcPr>
          <w:p w14:paraId="4C1B6A4F" w14:textId="77777777" w:rsidR="00FC1E0E" w:rsidRDefault="00FC1E0E" w:rsidP="00FC1E0E">
            <w:pPr>
              <w:jc w:val="center"/>
              <w:rPr>
                <w:sz w:val="22"/>
              </w:rPr>
            </w:pPr>
            <w:r>
              <w:rPr>
                <w:sz w:val="22"/>
              </w:rPr>
              <w:t>A conclusion or judgment based on given information</w:t>
            </w:r>
          </w:p>
        </w:tc>
        <w:tc>
          <w:tcPr>
            <w:tcW w:w="5702" w:type="dxa"/>
            <w:vAlign w:val="center"/>
          </w:tcPr>
          <w:p w14:paraId="4C1B6A50" w14:textId="77777777" w:rsidR="00FC1E0E" w:rsidRPr="00A93A2B" w:rsidRDefault="00FC1E0E" w:rsidP="00FC1E0E">
            <w:pPr>
              <w:jc w:val="center"/>
            </w:pPr>
            <w:r>
              <w:t>Zach is doing a survey and found that 8 out of 10 people like vanilla ice cream more than chocolate.</w:t>
            </w:r>
            <w:r w:rsidR="00E671FC">
              <w:t xml:space="preserve">  Zach makes an inference that the</w:t>
            </w:r>
            <w:r>
              <w:t xml:space="preserve"> majority of the population of Cecil County will prefer vanilla ice cream based on his survey.</w:t>
            </w:r>
          </w:p>
        </w:tc>
      </w:tr>
      <w:tr w:rsidR="00FC1E0E" w14:paraId="4C1B6A55" w14:textId="77777777">
        <w:trPr>
          <w:trHeight w:val="980"/>
        </w:trPr>
        <w:tc>
          <w:tcPr>
            <w:tcW w:w="1676" w:type="dxa"/>
            <w:vAlign w:val="center"/>
          </w:tcPr>
          <w:p w14:paraId="4C1B6A52" w14:textId="77777777" w:rsidR="00FC1E0E" w:rsidRDefault="00FC1E0E" w:rsidP="00FC1E0E">
            <w:pPr>
              <w:jc w:val="center"/>
              <w:rPr>
                <w:i/>
              </w:rPr>
            </w:pPr>
            <w:r>
              <w:rPr>
                <w:i/>
              </w:rPr>
              <w:t>Mean</w:t>
            </w:r>
          </w:p>
        </w:tc>
        <w:tc>
          <w:tcPr>
            <w:tcW w:w="2198" w:type="dxa"/>
            <w:vAlign w:val="center"/>
          </w:tcPr>
          <w:p w14:paraId="4C1B6A53" w14:textId="77777777" w:rsidR="00FC1E0E" w:rsidRDefault="00FC1E0E" w:rsidP="00FC1E0E">
            <w:pPr>
              <w:jc w:val="center"/>
              <w:rPr>
                <w:sz w:val="22"/>
              </w:rPr>
            </w:pPr>
            <w:r>
              <w:rPr>
                <w:sz w:val="22"/>
              </w:rPr>
              <w:t>The average of a set of data</w:t>
            </w:r>
          </w:p>
        </w:tc>
        <w:tc>
          <w:tcPr>
            <w:tcW w:w="5702" w:type="dxa"/>
            <w:vMerge w:val="restart"/>
            <w:shd w:val="clear" w:color="auto" w:fill="auto"/>
            <w:vAlign w:val="center"/>
          </w:tcPr>
          <w:p w14:paraId="4C1B6A54" w14:textId="77777777" w:rsidR="00FC1E0E" w:rsidRPr="00104D03" w:rsidRDefault="00D92E0A" w:rsidP="00FC1E0E">
            <w:pPr>
              <w:jc w:val="center"/>
            </w:pPr>
            <w:r>
              <w:rPr>
                <w:noProof/>
              </w:rPr>
              <w:drawing>
                <wp:inline distT="0" distB="0" distL="0" distR="0" wp14:anchorId="4C1B6AAA" wp14:editId="4C1B6AAB">
                  <wp:extent cx="3379470" cy="17481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9470" cy="1748155"/>
                          </a:xfrm>
                          <a:prstGeom prst="rect">
                            <a:avLst/>
                          </a:prstGeom>
                          <a:noFill/>
                          <a:ln>
                            <a:noFill/>
                          </a:ln>
                        </pic:spPr>
                      </pic:pic>
                    </a:graphicData>
                  </a:graphic>
                </wp:inline>
              </w:drawing>
            </w:r>
          </w:p>
        </w:tc>
      </w:tr>
      <w:tr w:rsidR="00FC1E0E" w14:paraId="4C1B6A59" w14:textId="77777777">
        <w:trPr>
          <w:trHeight w:val="733"/>
        </w:trPr>
        <w:tc>
          <w:tcPr>
            <w:tcW w:w="1676" w:type="dxa"/>
            <w:vAlign w:val="center"/>
          </w:tcPr>
          <w:p w14:paraId="4C1B6A56" w14:textId="77777777" w:rsidR="00FC1E0E" w:rsidRPr="00F54C30" w:rsidRDefault="00FC1E0E" w:rsidP="00FC1E0E">
            <w:pPr>
              <w:jc w:val="center"/>
              <w:rPr>
                <w:i/>
              </w:rPr>
            </w:pPr>
            <w:r>
              <w:rPr>
                <w:i/>
              </w:rPr>
              <w:t>Median</w:t>
            </w:r>
          </w:p>
        </w:tc>
        <w:tc>
          <w:tcPr>
            <w:tcW w:w="2198" w:type="dxa"/>
            <w:shd w:val="clear" w:color="auto" w:fill="auto"/>
            <w:vAlign w:val="center"/>
          </w:tcPr>
          <w:p w14:paraId="4C1B6A57" w14:textId="77777777" w:rsidR="00FC1E0E" w:rsidRDefault="00FC1E0E" w:rsidP="00FC1E0E">
            <w:pPr>
              <w:jc w:val="center"/>
              <w:rPr>
                <w:sz w:val="22"/>
              </w:rPr>
            </w:pPr>
            <w:r>
              <w:rPr>
                <w:sz w:val="22"/>
              </w:rPr>
              <w:t>The middle of a set of data after it has been put in order from least to greatest</w:t>
            </w:r>
          </w:p>
        </w:tc>
        <w:tc>
          <w:tcPr>
            <w:tcW w:w="5702" w:type="dxa"/>
            <w:vMerge/>
            <w:vAlign w:val="center"/>
          </w:tcPr>
          <w:p w14:paraId="4C1B6A58" w14:textId="77777777" w:rsidR="00FC1E0E" w:rsidRPr="00B504AA" w:rsidRDefault="00FC1E0E" w:rsidP="00FC1E0E"/>
        </w:tc>
      </w:tr>
      <w:tr w:rsidR="00FC1E0E" w14:paraId="4C1B6A5D" w14:textId="77777777">
        <w:trPr>
          <w:trHeight w:val="732"/>
        </w:trPr>
        <w:tc>
          <w:tcPr>
            <w:tcW w:w="1676" w:type="dxa"/>
            <w:vAlign w:val="center"/>
          </w:tcPr>
          <w:p w14:paraId="4C1B6A5A" w14:textId="77777777" w:rsidR="00FC1E0E" w:rsidRDefault="00FC1E0E" w:rsidP="00FC1E0E">
            <w:pPr>
              <w:jc w:val="center"/>
              <w:rPr>
                <w:i/>
              </w:rPr>
            </w:pPr>
            <w:r>
              <w:rPr>
                <w:i/>
              </w:rPr>
              <w:t>Mode</w:t>
            </w:r>
          </w:p>
        </w:tc>
        <w:tc>
          <w:tcPr>
            <w:tcW w:w="2198" w:type="dxa"/>
            <w:shd w:val="clear" w:color="auto" w:fill="auto"/>
            <w:vAlign w:val="center"/>
          </w:tcPr>
          <w:p w14:paraId="4C1B6A5B" w14:textId="77777777" w:rsidR="00FC1E0E" w:rsidRDefault="00FC1E0E" w:rsidP="00FC1E0E">
            <w:pPr>
              <w:jc w:val="center"/>
              <w:rPr>
                <w:sz w:val="22"/>
              </w:rPr>
            </w:pPr>
            <w:r>
              <w:rPr>
                <w:sz w:val="22"/>
              </w:rPr>
              <w:t>The piece of data that appears the most</w:t>
            </w:r>
          </w:p>
        </w:tc>
        <w:tc>
          <w:tcPr>
            <w:tcW w:w="5702" w:type="dxa"/>
            <w:vMerge/>
            <w:vAlign w:val="center"/>
          </w:tcPr>
          <w:p w14:paraId="4C1B6A5C" w14:textId="77777777" w:rsidR="00FC1E0E" w:rsidRPr="00B504AA" w:rsidRDefault="00FC1E0E" w:rsidP="00FC1E0E"/>
        </w:tc>
      </w:tr>
      <w:tr w:rsidR="00FC1E0E" w14:paraId="4C1B6A61" w14:textId="77777777">
        <w:trPr>
          <w:trHeight w:val="719"/>
        </w:trPr>
        <w:tc>
          <w:tcPr>
            <w:tcW w:w="1676" w:type="dxa"/>
            <w:vAlign w:val="center"/>
          </w:tcPr>
          <w:p w14:paraId="4C1B6A5E" w14:textId="77777777" w:rsidR="00FC1E0E" w:rsidRPr="00F54C30" w:rsidRDefault="00FC1E0E" w:rsidP="00FC1E0E">
            <w:pPr>
              <w:jc w:val="center"/>
              <w:rPr>
                <w:i/>
              </w:rPr>
            </w:pPr>
            <w:r>
              <w:rPr>
                <w:i/>
              </w:rPr>
              <w:t>Absolute Deviation</w:t>
            </w:r>
          </w:p>
        </w:tc>
        <w:tc>
          <w:tcPr>
            <w:tcW w:w="2198" w:type="dxa"/>
            <w:vAlign w:val="center"/>
          </w:tcPr>
          <w:p w14:paraId="4C1B6A5F" w14:textId="77777777" w:rsidR="00FC1E0E" w:rsidRPr="00F54C30" w:rsidRDefault="00FC1E0E" w:rsidP="00FC1E0E">
            <w:pPr>
              <w:jc w:val="center"/>
              <w:rPr>
                <w:sz w:val="22"/>
              </w:rPr>
            </w:pPr>
            <w:r>
              <w:rPr>
                <w:sz w:val="22"/>
              </w:rPr>
              <w:t>The distance that a data point is away from the mean</w:t>
            </w:r>
          </w:p>
        </w:tc>
        <w:tc>
          <w:tcPr>
            <w:tcW w:w="5702" w:type="dxa"/>
            <w:shd w:val="clear" w:color="auto" w:fill="auto"/>
            <w:vAlign w:val="center"/>
          </w:tcPr>
          <w:p w14:paraId="4C1B6A60" w14:textId="77777777" w:rsidR="00FC1E0E" w:rsidRPr="004D0DAD" w:rsidRDefault="00FC1E0E" w:rsidP="00FC1E0E">
            <w:pPr>
              <w:jc w:val="center"/>
            </w:pPr>
            <w:r>
              <w:t>Absolute deviation is always positive.  If the mean of a data set is 85, the absolute deviation for data point 76 is 9 and the absolute deviation for data point 92 is 7.</w:t>
            </w:r>
          </w:p>
        </w:tc>
      </w:tr>
      <w:tr w:rsidR="00FC1E0E" w14:paraId="4C1B6A65" w14:textId="77777777">
        <w:trPr>
          <w:trHeight w:val="602"/>
        </w:trPr>
        <w:tc>
          <w:tcPr>
            <w:tcW w:w="1676" w:type="dxa"/>
            <w:tcBorders>
              <w:bottom w:val="single" w:sz="4" w:space="0" w:color="auto"/>
            </w:tcBorders>
            <w:vAlign w:val="center"/>
          </w:tcPr>
          <w:p w14:paraId="4C1B6A62" w14:textId="77777777" w:rsidR="00FC1E0E" w:rsidRPr="00F54C30" w:rsidRDefault="00FC1E0E" w:rsidP="00FC1E0E">
            <w:pPr>
              <w:jc w:val="center"/>
              <w:rPr>
                <w:i/>
              </w:rPr>
            </w:pPr>
            <w:r>
              <w:rPr>
                <w:i/>
              </w:rPr>
              <w:t>Mean Absolute Deviation (MAD)</w:t>
            </w:r>
          </w:p>
        </w:tc>
        <w:tc>
          <w:tcPr>
            <w:tcW w:w="2198" w:type="dxa"/>
            <w:shd w:val="clear" w:color="auto" w:fill="auto"/>
            <w:vAlign w:val="center"/>
          </w:tcPr>
          <w:p w14:paraId="4C1B6A63" w14:textId="77777777" w:rsidR="00FC1E0E" w:rsidRPr="00F54C30" w:rsidRDefault="00FC1E0E" w:rsidP="00FC1E0E">
            <w:pPr>
              <w:jc w:val="center"/>
              <w:rPr>
                <w:sz w:val="22"/>
              </w:rPr>
            </w:pPr>
            <w:r>
              <w:rPr>
                <w:sz w:val="22"/>
              </w:rPr>
              <w:t>Average of the absolute deviations in a set of data</w:t>
            </w:r>
          </w:p>
        </w:tc>
        <w:tc>
          <w:tcPr>
            <w:tcW w:w="5702" w:type="dxa"/>
            <w:shd w:val="clear" w:color="auto" w:fill="auto"/>
            <w:vAlign w:val="center"/>
          </w:tcPr>
          <w:p w14:paraId="4C1B6A64" w14:textId="77777777" w:rsidR="00FC1E0E" w:rsidRDefault="00FC1E0E" w:rsidP="00FC1E0E">
            <w:pPr>
              <w:jc w:val="center"/>
            </w:pPr>
            <w:r>
              <w:t>Calculated by taking the mean (average) of the absolute deviations for each point</w:t>
            </w:r>
          </w:p>
        </w:tc>
      </w:tr>
      <w:tr w:rsidR="00FC1E0E" w14:paraId="4C1B6A6A" w14:textId="77777777">
        <w:trPr>
          <w:trHeight w:val="296"/>
        </w:trPr>
        <w:tc>
          <w:tcPr>
            <w:tcW w:w="1676" w:type="dxa"/>
            <w:tcBorders>
              <w:bottom w:val="single" w:sz="4" w:space="0" w:color="auto"/>
            </w:tcBorders>
            <w:vAlign w:val="center"/>
          </w:tcPr>
          <w:p w14:paraId="4C1B6A66" w14:textId="77777777" w:rsidR="00FC1E0E" w:rsidRDefault="00FC1E0E" w:rsidP="00FC1E0E">
            <w:pPr>
              <w:jc w:val="center"/>
              <w:rPr>
                <w:i/>
              </w:rPr>
            </w:pPr>
            <w:r>
              <w:rPr>
                <w:i/>
              </w:rPr>
              <w:t>Relative Frequency</w:t>
            </w:r>
          </w:p>
        </w:tc>
        <w:tc>
          <w:tcPr>
            <w:tcW w:w="2198" w:type="dxa"/>
            <w:tcBorders>
              <w:bottom w:val="single" w:sz="4" w:space="0" w:color="auto"/>
            </w:tcBorders>
            <w:shd w:val="clear" w:color="auto" w:fill="auto"/>
            <w:vAlign w:val="center"/>
          </w:tcPr>
          <w:p w14:paraId="4C1B6A67" w14:textId="77777777" w:rsidR="00FC1E0E" w:rsidRPr="002D6461" w:rsidRDefault="00FC1E0E" w:rsidP="00FC1E0E">
            <w:pPr>
              <w:jc w:val="center"/>
              <w:rPr>
                <w:sz w:val="19"/>
              </w:rPr>
            </w:pPr>
            <w:r w:rsidRPr="002D6461">
              <w:rPr>
                <w:sz w:val="19"/>
              </w:rPr>
              <w:t>A fraction that shows how many times an event occurs out of the total times the experiment was completed</w:t>
            </w:r>
          </w:p>
        </w:tc>
        <w:tc>
          <w:tcPr>
            <w:tcW w:w="5702" w:type="dxa"/>
            <w:tcBorders>
              <w:bottom w:val="single" w:sz="4" w:space="0" w:color="auto"/>
            </w:tcBorders>
            <w:shd w:val="clear" w:color="auto" w:fill="auto"/>
            <w:vAlign w:val="center"/>
          </w:tcPr>
          <w:p w14:paraId="4C1B6A68" w14:textId="77777777" w:rsidR="00FC1E0E" w:rsidRDefault="00FC1E0E" w:rsidP="00FC1E0E">
            <w:pPr>
              <w:jc w:val="center"/>
            </w:pPr>
            <w:r>
              <w:t>Jane tosses a coin 50 times.  She recorded 27 heads and 23 tails.  The relative frequency of heads is:</w:t>
            </w:r>
          </w:p>
          <w:p w14:paraId="4C1B6A69" w14:textId="77777777" w:rsidR="00FC1E0E" w:rsidRDefault="00FC1E0E" w:rsidP="00FC1E0E">
            <w:pPr>
              <w:jc w:val="center"/>
            </w:pPr>
            <w:r w:rsidRPr="002C5C24">
              <w:rPr>
                <w:position w:val="-20"/>
              </w:rPr>
              <w:object w:dxaOrig="320" w:dyaOrig="560" w14:anchorId="4C1B6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8.25pt" o:ole="">
                  <v:imagedata r:id="rId12" o:title=""/>
                </v:shape>
                <o:OLEObject Type="Embed" ProgID="Equation.3" ShapeID="_x0000_i1025" DrawAspect="Content" ObjectID="_1497791424" r:id="rId13"/>
              </w:object>
            </w:r>
          </w:p>
        </w:tc>
      </w:tr>
      <w:tr w:rsidR="00FC1E0E" w14:paraId="4C1B6A78" w14:textId="77777777">
        <w:trPr>
          <w:trHeight w:val="270"/>
        </w:trPr>
        <w:tc>
          <w:tcPr>
            <w:tcW w:w="1676" w:type="dxa"/>
            <w:tcBorders>
              <w:left w:val="single" w:sz="4" w:space="0" w:color="auto"/>
              <w:right w:val="single" w:sz="4" w:space="0" w:color="auto"/>
            </w:tcBorders>
            <w:vAlign w:val="center"/>
          </w:tcPr>
          <w:p w14:paraId="4C1B6A6B" w14:textId="77777777" w:rsidR="00FC1E0E" w:rsidRPr="00F54C30" w:rsidRDefault="00FC1E0E" w:rsidP="00FC1E0E">
            <w:pPr>
              <w:jc w:val="center"/>
              <w:rPr>
                <w:i/>
              </w:rPr>
            </w:pPr>
            <w:r>
              <w:rPr>
                <w:i/>
              </w:rPr>
              <w:t>Tree Diagram</w:t>
            </w:r>
          </w:p>
        </w:tc>
        <w:tc>
          <w:tcPr>
            <w:tcW w:w="2198" w:type="dxa"/>
            <w:tcBorders>
              <w:left w:val="single" w:sz="4" w:space="0" w:color="auto"/>
              <w:right w:val="single" w:sz="4" w:space="0" w:color="auto"/>
            </w:tcBorders>
            <w:shd w:val="clear" w:color="auto" w:fill="auto"/>
            <w:vAlign w:val="center"/>
          </w:tcPr>
          <w:p w14:paraId="4C1B6A6C" w14:textId="77777777" w:rsidR="00FC1E0E" w:rsidRPr="002C5C24" w:rsidRDefault="00FC1E0E" w:rsidP="00FC1E0E">
            <w:pPr>
              <w:jc w:val="center"/>
              <w:rPr>
                <w:sz w:val="22"/>
              </w:rPr>
            </w:pPr>
            <w:r w:rsidRPr="002C5C24">
              <w:rPr>
                <w:sz w:val="22"/>
              </w:rPr>
              <w:t>A way to represent sample space. Used to determine the probability of getting specific results</w:t>
            </w:r>
          </w:p>
        </w:tc>
        <w:tc>
          <w:tcPr>
            <w:tcW w:w="5702" w:type="dxa"/>
            <w:tcBorders>
              <w:left w:val="single" w:sz="4" w:space="0" w:color="auto"/>
              <w:right w:val="single" w:sz="4" w:space="0" w:color="auto"/>
            </w:tcBorders>
            <w:shd w:val="clear" w:color="auto" w:fill="auto"/>
            <w:vAlign w:val="center"/>
          </w:tcPr>
          <w:p w14:paraId="4C1B6A6D" w14:textId="77777777" w:rsidR="00FF13D9" w:rsidRDefault="00D92E0A" w:rsidP="00FC1E0E">
            <w:pPr>
              <w:jc w:val="center"/>
            </w:pPr>
            <w:r>
              <w:rPr>
                <w:noProof/>
              </w:rPr>
              <w:drawing>
                <wp:anchor distT="0" distB="0" distL="114300" distR="114300" simplePos="0" relativeHeight="251658752" behindDoc="0" locked="0" layoutInCell="1" allowOverlap="1" wp14:anchorId="4C1B6AAD" wp14:editId="4C1B6AAE">
                  <wp:simplePos x="0" y="0"/>
                  <wp:positionH relativeFrom="column">
                    <wp:posOffset>563245</wp:posOffset>
                  </wp:positionH>
                  <wp:positionV relativeFrom="paragraph">
                    <wp:posOffset>53975</wp:posOffset>
                  </wp:positionV>
                  <wp:extent cx="2400300" cy="1791970"/>
                  <wp:effectExtent l="0" t="0" r="12700" b="1143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0800000" flipH="1" flipV="1">
                            <a:off x="0" y="0"/>
                            <a:ext cx="2400300" cy="17919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1B6A6E" w14:textId="77777777" w:rsidR="00FF13D9" w:rsidRDefault="00FF13D9" w:rsidP="00FC1E0E">
            <w:pPr>
              <w:jc w:val="center"/>
            </w:pPr>
          </w:p>
          <w:p w14:paraId="4C1B6A6F" w14:textId="77777777" w:rsidR="00FF13D9" w:rsidRDefault="00FF13D9" w:rsidP="00FC1E0E">
            <w:pPr>
              <w:jc w:val="center"/>
            </w:pPr>
          </w:p>
          <w:p w14:paraId="4C1B6A70" w14:textId="77777777" w:rsidR="00FF13D9" w:rsidRDefault="00FF13D9" w:rsidP="00FC1E0E">
            <w:pPr>
              <w:jc w:val="center"/>
            </w:pPr>
          </w:p>
          <w:p w14:paraId="4C1B6A71" w14:textId="77777777" w:rsidR="00FF13D9" w:rsidRDefault="00FF13D9" w:rsidP="00FC1E0E">
            <w:pPr>
              <w:jc w:val="center"/>
            </w:pPr>
          </w:p>
          <w:p w14:paraId="4C1B6A72" w14:textId="77777777" w:rsidR="00FF13D9" w:rsidRDefault="00FF13D9" w:rsidP="00FC1E0E">
            <w:pPr>
              <w:jc w:val="center"/>
            </w:pPr>
          </w:p>
          <w:p w14:paraId="4C1B6A73" w14:textId="77777777" w:rsidR="00FF13D9" w:rsidRDefault="00FF13D9" w:rsidP="00FC1E0E">
            <w:pPr>
              <w:jc w:val="center"/>
            </w:pPr>
          </w:p>
          <w:p w14:paraId="4C1B6A74" w14:textId="77777777" w:rsidR="00FF13D9" w:rsidRDefault="00FF13D9" w:rsidP="00FC1E0E">
            <w:pPr>
              <w:jc w:val="center"/>
            </w:pPr>
          </w:p>
          <w:p w14:paraId="4C1B6A75" w14:textId="77777777" w:rsidR="00FF13D9" w:rsidRDefault="00FF13D9" w:rsidP="00FC1E0E">
            <w:pPr>
              <w:jc w:val="center"/>
            </w:pPr>
          </w:p>
          <w:p w14:paraId="4C1B6A76" w14:textId="77777777" w:rsidR="00FF13D9" w:rsidRDefault="00FF13D9" w:rsidP="00FC1E0E">
            <w:pPr>
              <w:jc w:val="center"/>
            </w:pPr>
          </w:p>
          <w:p w14:paraId="4C1B6A77" w14:textId="77777777" w:rsidR="00FC1E0E" w:rsidRPr="002D6461" w:rsidRDefault="00FC1E0E" w:rsidP="00FC1E0E">
            <w:pPr>
              <w:jc w:val="center"/>
            </w:pPr>
          </w:p>
        </w:tc>
      </w:tr>
    </w:tbl>
    <w:p w14:paraId="4C1B6A7A" w14:textId="77777777" w:rsidR="00FC1E0E" w:rsidRDefault="00FC1E0E">
      <w:pPr>
        <w:rPr>
          <w:b/>
          <w:u w:val="single"/>
        </w:rPr>
      </w:pPr>
      <w:r>
        <w:rPr>
          <w:b/>
          <w:u w:val="single"/>
        </w:rPr>
        <w:t>How You Can Help</w:t>
      </w:r>
    </w:p>
    <w:p w14:paraId="4C1B6A7B" w14:textId="77777777" w:rsidR="00FC1E0E" w:rsidRPr="00C6441D" w:rsidRDefault="00FC1E0E">
      <w:pPr>
        <w:rPr>
          <w:b/>
          <w:sz w:val="20"/>
          <w:u w:val="single"/>
        </w:rPr>
      </w:pPr>
    </w:p>
    <w:p w14:paraId="4C1B6A7C" w14:textId="77777777" w:rsidR="00FC1E0E" w:rsidRPr="008E3F39" w:rsidRDefault="00FC1E0E" w:rsidP="00FC1E0E">
      <w:pPr>
        <w:numPr>
          <w:ilvl w:val="0"/>
          <w:numId w:val="4"/>
        </w:numPr>
        <w:rPr>
          <w:b/>
          <w:u w:val="single"/>
        </w:rPr>
      </w:pPr>
      <w:r>
        <w:t>Give your child different scenarios and ask him/her if they are examples of random sampling.</w:t>
      </w:r>
    </w:p>
    <w:p w14:paraId="4C1B6A7D" w14:textId="77777777" w:rsidR="00FC1E0E" w:rsidRPr="00CC11E4" w:rsidRDefault="00FC1E0E" w:rsidP="00FC1E0E">
      <w:pPr>
        <w:ind w:left="360"/>
        <w:rPr>
          <w:b/>
          <w:sz w:val="16"/>
          <w:szCs w:val="16"/>
          <w:u w:val="single"/>
        </w:rPr>
      </w:pPr>
    </w:p>
    <w:p w14:paraId="4C1B6A7E" w14:textId="77777777" w:rsidR="00FC1E0E" w:rsidRPr="008E3F39" w:rsidRDefault="00FC1E0E" w:rsidP="00FC1E0E">
      <w:pPr>
        <w:numPr>
          <w:ilvl w:val="1"/>
          <w:numId w:val="4"/>
        </w:numPr>
        <w:rPr>
          <w:b/>
          <w:i/>
          <w:u w:val="single"/>
        </w:rPr>
      </w:pPr>
      <w:r>
        <w:t xml:space="preserve">5 students whose last names begin with the letter “M” were asked to complete a survey.  </w:t>
      </w:r>
      <w:r w:rsidRPr="008E3F39">
        <w:rPr>
          <w:i/>
        </w:rPr>
        <w:t>(No)</w:t>
      </w:r>
    </w:p>
    <w:p w14:paraId="4C1B6A7F" w14:textId="77777777" w:rsidR="00FC1E0E" w:rsidRPr="00CC11E4" w:rsidRDefault="00FC1E0E" w:rsidP="00FC1E0E">
      <w:pPr>
        <w:rPr>
          <w:b/>
          <w:i/>
          <w:sz w:val="16"/>
          <w:szCs w:val="16"/>
          <w:u w:val="single"/>
        </w:rPr>
      </w:pPr>
    </w:p>
    <w:p w14:paraId="4C1B6A80" w14:textId="77777777" w:rsidR="00FC1E0E" w:rsidRPr="008E3F39" w:rsidRDefault="00FC1E0E" w:rsidP="00FC1E0E">
      <w:pPr>
        <w:numPr>
          <w:ilvl w:val="1"/>
          <w:numId w:val="4"/>
        </w:numPr>
        <w:rPr>
          <w:b/>
          <w:i/>
          <w:u w:val="single"/>
        </w:rPr>
      </w:pPr>
      <w:r>
        <w:t>5 baseball players were asked to complete a survey about 7</w:t>
      </w:r>
      <w:r w:rsidRPr="008E3F39">
        <w:rPr>
          <w:vertAlign w:val="superscript"/>
        </w:rPr>
        <w:t>th</w:t>
      </w:r>
      <w:r>
        <w:t xml:space="preserve"> grade. </w:t>
      </w:r>
      <w:r w:rsidRPr="008E3F39">
        <w:rPr>
          <w:i/>
        </w:rPr>
        <w:t>(No)</w:t>
      </w:r>
    </w:p>
    <w:p w14:paraId="4C1B6A81" w14:textId="77777777" w:rsidR="00FC1E0E" w:rsidRPr="00CC11E4" w:rsidRDefault="00FC1E0E" w:rsidP="00FC1E0E">
      <w:pPr>
        <w:rPr>
          <w:b/>
          <w:i/>
          <w:sz w:val="16"/>
          <w:szCs w:val="16"/>
          <w:u w:val="single"/>
        </w:rPr>
      </w:pPr>
    </w:p>
    <w:p w14:paraId="4C1B6A82" w14:textId="77777777" w:rsidR="00FC1E0E" w:rsidRPr="00CC11E4" w:rsidRDefault="00FC1E0E" w:rsidP="00FC1E0E">
      <w:pPr>
        <w:numPr>
          <w:ilvl w:val="1"/>
          <w:numId w:val="4"/>
        </w:numPr>
        <w:rPr>
          <w:b/>
          <w:i/>
          <w:u w:val="single"/>
        </w:rPr>
      </w:pPr>
      <w:r>
        <w:t xml:space="preserve">Every other person to enter a store was asked to complete a survey. </w:t>
      </w:r>
      <w:r w:rsidRPr="008E3F39">
        <w:rPr>
          <w:i/>
        </w:rPr>
        <w:t>(Yes)</w:t>
      </w:r>
    </w:p>
    <w:p w14:paraId="4C1B6A83" w14:textId="77777777" w:rsidR="00CC11E4" w:rsidRPr="00CC11E4" w:rsidRDefault="00CC11E4" w:rsidP="00CC11E4">
      <w:pPr>
        <w:rPr>
          <w:b/>
          <w:i/>
          <w:sz w:val="16"/>
          <w:szCs w:val="16"/>
          <w:u w:val="single"/>
        </w:rPr>
      </w:pPr>
    </w:p>
    <w:p w14:paraId="4C1B6A84" w14:textId="77777777" w:rsidR="00FC1E0E" w:rsidRPr="00CC11E4" w:rsidRDefault="00FC1E0E" w:rsidP="00CC11E4">
      <w:pPr>
        <w:numPr>
          <w:ilvl w:val="1"/>
          <w:numId w:val="4"/>
        </w:numPr>
        <w:rPr>
          <w:b/>
          <w:i/>
          <w:u w:val="single"/>
        </w:rPr>
      </w:pPr>
      <w:r w:rsidRPr="008E3F39">
        <w:t xml:space="preserve">Every third person to eat at a restaurant was given a post-card to complete.  </w:t>
      </w:r>
      <w:r w:rsidRPr="00CC11E4">
        <w:rPr>
          <w:i/>
        </w:rPr>
        <w:t>(Yes)</w:t>
      </w:r>
    </w:p>
    <w:p w14:paraId="4C1B6A85" w14:textId="77777777" w:rsidR="00FC1E0E" w:rsidRPr="008E3F39" w:rsidRDefault="00FC1E0E">
      <w:pPr>
        <w:rPr>
          <w:b/>
        </w:rPr>
      </w:pPr>
      <w:r>
        <w:rPr>
          <w:b/>
          <w:u w:val="single"/>
        </w:rPr>
        <w:lastRenderedPageBreak/>
        <w:t>How You Can Help</w:t>
      </w:r>
      <w:r>
        <w:rPr>
          <w:b/>
        </w:rPr>
        <w:t xml:space="preserve"> </w:t>
      </w:r>
      <w:r w:rsidRPr="008E3F39">
        <w:t>(continued)</w:t>
      </w:r>
    </w:p>
    <w:p w14:paraId="4C1B6A86" w14:textId="77777777" w:rsidR="00FC1E0E" w:rsidRDefault="00FC1E0E">
      <w:pPr>
        <w:rPr>
          <w:b/>
          <w:u w:val="single"/>
        </w:rPr>
      </w:pPr>
    </w:p>
    <w:p w14:paraId="4C1B6A87" w14:textId="77777777" w:rsidR="00FC1E0E" w:rsidRPr="008E3F39" w:rsidRDefault="00FC1E0E" w:rsidP="00FC1E0E">
      <w:pPr>
        <w:numPr>
          <w:ilvl w:val="0"/>
          <w:numId w:val="3"/>
        </w:numPr>
        <w:rPr>
          <w:b/>
          <w:sz w:val="22"/>
          <w:u w:val="single"/>
        </w:rPr>
      </w:pPr>
      <w:r w:rsidRPr="008E3F39">
        <w:rPr>
          <w:sz w:val="22"/>
        </w:rPr>
        <w:t>Ask your child questions about probability using real-world situations.</w:t>
      </w:r>
    </w:p>
    <w:p w14:paraId="4C1B6A88" w14:textId="77777777" w:rsidR="00FC1E0E" w:rsidRPr="008E3F39" w:rsidRDefault="00FC1E0E" w:rsidP="00FC1E0E">
      <w:pPr>
        <w:rPr>
          <w:sz w:val="22"/>
        </w:rPr>
      </w:pPr>
    </w:p>
    <w:p w14:paraId="4C1B6A89" w14:textId="77777777" w:rsidR="00FC1E0E" w:rsidRPr="008E3F39" w:rsidRDefault="00FC1E0E" w:rsidP="00FC1E0E">
      <w:pPr>
        <w:numPr>
          <w:ilvl w:val="1"/>
          <w:numId w:val="3"/>
        </w:numPr>
        <w:rPr>
          <w:b/>
          <w:sz w:val="22"/>
          <w:u w:val="single"/>
        </w:rPr>
      </w:pPr>
      <w:r w:rsidRPr="008E3F39">
        <w:rPr>
          <w:sz w:val="22"/>
        </w:rPr>
        <w:t>A carnival has the spinner shown below.  What is the probability that you will win a large prize? Write the probability as a fraction and as a percent.</w:t>
      </w:r>
    </w:p>
    <w:p w14:paraId="4C1B6A8A" w14:textId="77777777" w:rsidR="00FC1E0E" w:rsidRPr="008E3F39" w:rsidRDefault="00D92E0A" w:rsidP="00FC1E0E">
      <w:pPr>
        <w:ind w:left="1080"/>
        <w:rPr>
          <w:b/>
          <w:sz w:val="22"/>
          <w:u w:val="single"/>
        </w:rPr>
      </w:pPr>
      <w:r>
        <w:rPr>
          <w:b/>
          <w:noProof/>
          <w:sz w:val="22"/>
        </w:rPr>
        <mc:AlternateContent>
          <mc:Choice Requires="wps">
            <w:drawing>
              <wp:anchor distT="0" distB="0" distL="114300" distR="114300" simplePos="0" relativeHeight="251656704" behindDoc="0" locked="0" layoutInCell="1" allowOverlap="1" wp14:anchorId="4C1B6AAF" wp14:editId="4C1B6AB0">
                <wp:simplePos x="0" y="0"/>
                <wp:positionH relativeFrom="column">
                  <wp:posOffset>3251835</wp:posOffset>
                </wp:positionH>
                <wp:positionV relativeFrom="paragraph">
                  <wp:posOffset>432435</wp:posOffset>
                </wp:positionV>
                <wp:extent cx="1485900" cy="457200"/>
                <wp:effectExtent l="635" t="635" r="0"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B6AC0" w14:textId="77777777" w:rsidR="00FC1E0E" w:rsidRDefault="00FC1E0E">
                            <w:r w:rsidRPr="008E3F39">
                              <w:rPr>
                                <w:i/>
                              </w:rPr>
                              <w:t>(Answer:  ¼, 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9" o:spid="_x0000_s1026" type="#_x0000_t202" style="position:absolute;left:0;text-align:left;margin-left:256.05pt;margin-top:34.05pt;width:117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" stroked="f">
                <v:textbox>
                  <w:txbxContent>
                    <w:p w:rsidR="00FC1E0E" w:rsidRDefault="00FC1E0E">
                      <w:r w:rsidRPr="008E3F39">
                        <w:rPr>
                          <w:i/>
                        </w:rPr>
                        <w:t>(Answer:  ¼, 25%)</w:t>
                      </w:r>
                    </w:p>
                  </w:txbxContent>
                </v:textbox>
              </v:shape>
            </w:pict>
          </mc:Fallback>
        </mc:AlternateContent>
      </w:r>
      <w:r w:rsidR="00FC1E0E" w:rsidRPr="008E3F39">
        <w:rPr>
          <w:b/>
          <w:sz w:val="22"/>
        </w:rPr>
        <w:t xml:space="preserve">                        </w:t>
      </w:r>
      <w:r>
        <w:rPr>
          <w:b/>
          <w:noProof/>
          <w:sz w:val="22"/>
        </w:rPr>
        <w:drawing>
          <wp:inline distT="0" distB="0" distL="0" distR="0" wp14:anchorId="4C1B6AB1" wp14:editId="4C1B6AB2">
            <wp:extent cx="1353820" cy="1264285"/>
            <wp:effectExtent l="0" t="0" r="0" b="5715"/>
            <wp:docPr id="7" name="Picture 7" descr="Screen shot 2012-07-16 a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 shot 2012-07-16 at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820" cy="1264285"/>
                    </a:xfrm>
                    <a:prstGeom prst="rect">
                      <a:avLst/>
                    </a:prstGeom>
                    <a:noFill/>
                    <a:ln>
                      <a:noFill/>
                    </a:ln>
                  </pic:spPr>
                </pic:pic>
              </a:graphicData>
            </a:graphic>
          </wp:inline>
        </w:drawing>
      </w:r>
    </w:p>
    <w:p w14:paraId="4C1B6A8B" w14:textId="77777777" w:rsidR="00FC1E0E" w:rsidRPr="008E3F39" w:rsidRDefault="00FC1E0E" w:rsidP="00FC1E0E">
      <w:pPr>
        <w:numPr>
          <w:ilvl w:val="1"/>
          <w:numId w:val="3"/>
        </w:numPr>
        <w:rPr>
          <w:sz w:val="22"/>
        </w:rPr>
      </w:pPr>
      <w:r w:rsidRPr="008E3F39">
        <w:rPr>
          <w:sz w:val="22"/>
        </w:rPr>
        <w:t xml:space="preserve">The carnival owner wanted to know how many large prizes were given, so he kept track using the table below.  What is the probability that a large prize was won? </w:t>
      </w:r>
    </w:p>
    <w:p w14:paraId="4C1B6A8C" w14:textId="77777777" w:rsidR="00FC1E0E" w:rsidRPr="008E3F39" w:rsidRDefault="00FC1E0E" w:rsidP="00FC1E0E">
      <w:pPr>
        <w:ind w:left="1080"/>
        <w:rPr>
          <w:sz w:val="22"/>
        </w:rPr>
      </w:pPr>
    </w:p>
    <w:p w14:paraId="4C1B6A8D" w14:textId="77777777" w:rsidR="00FC1E0E" w:rsidRPr="008E3F39" w:rsidRDefault="00D92E0A" w:rsidP="00FC1E0E">
      <w:pPr>
        <w:ind w:left="1080"/>
        <w:rPr>
          <w:sz w:val="22"/>
        </w:rPr>
      </w:pPr>
      <w:r>
        <w:rPr>
          <w:b/>
          <w:noProof/>
          <w:sz w:val="22"/>
        </w:rPr>
        <mc:AlternateContent>
          <mc:Choice Requires="wps">
            <w:drawing>
              <wp:anchor distT="0" distB="0" distL="114300" distR="114300" simplePos="0" relativeHeight="251657728" behindDoc="0" locked="0" layoutInCell="1" allowOverlap="1" wp14:anchorId="4C1B6AB3" wp14:editId="4C1B6AB4">
                <wp:simplePos x="0" y="0"/>
                <wp:positionH relativeFrom="column">
                  <wp:posOffset>3709035</wp:posOffset>
                </wp:positionH>
                <wp:positionV relativeFrom="paragraph">
                  <wp:posOffset>10160</wp:posOffset>
                </wp:positionV>
                <wp:extent cx="1714500" cy="1143000"/>
                <wp:effectExtent l="635" t="0" r="0" b="254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B6AC1" w14:textId="77777777" w:rsidR="00FC1E0E" w:rsidRPr="008E3F39" w:rsidRDefault="00FC1E0E" w:rsidP="00FC1E0E">
                            <w:pPr>
                              <w:jc w:val="center"/>
                              <w:rPr>
                                <w:i/>
                                <w:sz w:val="22"/>
                              </w:rPr>
                            </w:pPr>
                            <w:r w:rsidRPr="008E3F39">
                              <w:rPr>
                                <w:i/>
                                <w:sz w:val="22"/>
                              </w:rPr>
                              <w:t xml:space="preserve">(Answer: </w:t>
                            </w:r>
                          </w:p>
                          <w:p w14:paraId="4C1B6AC2" w14:textId="77777777" w:rsidR="00FC1E0E" w:rsidRPr="008E3F39" w:rsidRDefault="00FC1E0E" w:rsidP="00FC1E0E">
                            <w:pPr>
                              <w:jc w:val="center"/>
                              <w:rPr>
                                <w:i/>
                                <w:sz w:val="22"/>
                              </w:rPr>
                            </w:pPr>
                            <w:r w:rsidRPr="008E3F39">
                              <w:rPr>
                                <w:i/>
                                <w:sz w:val="22"/>
                              </w:rPr>
                              <w:t>18/80</w:t>
                            </w:r>
                          </w:p>
                          <w:p w14:paraId="4C1B6AC3" w14:textId="77777777" w:rsidR="00FC1E0E" w:rsidRPr="008E3F39" w:rsidRDefault="00FC1E0E" w:rsidP="00FC1E0E">
                            <w:pPr>
                              <w:jc w:val="center"/>
                              <w:rPr>
                                <w:sz w:val="22"/>
                              </w:rPr>
                            </w:pPr>
                            <w:r w:rsidRPr="008E3F39">
                              <w:rPr>
                                <w:i/>
                                <w:sz w:val="22"/>
                              </w:rPr>
                              <w:t>Add all occurrences to determine the total number of times the spinner was spun.)</w:t>
                            </w:r>
                          </w:p>
                          <w:p w14:paraId="4C1B6AC4" w14:textId="77777777" w:rsidR="00FC1E0E" w:rsidRDefault="00FC1E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10" o:spid="_x0000_s1027" type="#_x0000_t202" style="position:absolute;left:0;text-align:left;margin-left:292.05pt;margin-top:.8pt;width:135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" stroked="f">
                <v:textbox>
                  <w:txbxContent>
                    <w:p w:rsidR="00FC1E0E" w:rsidRPr="008E3F39" w:rsidRDefault="00FC1E0E" w:rsidP="00FC1E0E">
                      <w:pPr>
                        <w:jc w:val="center"/>
                        <w:rPr>
                          <w:i/>
                          <w:sz w:val="22"/>
                        </w:rPr>
                      </w:pPr>
                      <w:r w:rsidRPr="008E3F39">
                        <w:rPr>
                          <w:i/>
                          <w:sz w:val="22"/>
                        </w:rPr>
                        <w:t xml:space="preserve">(Answer: </w:t>
                      </w:r>
                    </w:p>
                    <w:p w:rsidR="00FC1E0E" w:rsidRPr="008E3F39" w:rsidRDefault="00FC1E0E" w:rsidP="00FC1E0E">
                      <w:pPr>
                        <w:jc w:val="center"/>
                        <w:rPr>
                          <w:i/>
                          <w:sz w:val="22"/>
                        </w:rPr>
                      </w:pPr>
                      <w:r w:rsidRPr="008E3F39">
                        <w:rPr>
                          <w:i/>
                          <w:sz w:val="22"/>
                        </w:rPr>
                        <w:t>18/80</w:t>
                      </w:r>
                    </w:p>
                    <w:p w:rsidR="00FC1E0E" w:rsidRPr="008E3F39" w:rsidRDefault="00FC1E0E" w:rsidP="00FC1E0E">
                      <w:pPr>
                        <w:jc w:val="center"/>
                        <w:rPr>
                          <w:sz w:val="22"/>
                        </w:rPr>
                      </w:pPr>
                      <w:r w:rsidRPr="008E3F39">
                        <w:rPr>
                          <w:i/>
                          <w:sz w:val="22"/>
                        </w:rPr>
                        <w:t>Add all occurrences to determine the total number of times the spinner was spun.)</w:t>
                      </w:r>
                    </w:p>
                    <w:p w:rsidR="00FC1E0E" w:rsidRDefault="00FC1E0E"/>
                  </w:txbxContent>
                </v:textbox>
              </v:shape>
            </w:pict>
          </mc:Fallback>
        </mc:AlternateContent>
      </w:r>
      <w:r w:rsidR="00FC1E0E" w:rsidRPr="008E3F39">
        <w:rPr>
          <w:b/>
          <w:sz w:val="22"/>
        </w:rPr>
        <w:t xml:space="preserve">      </w:t>
      </w:r>
      <w:r>
        <w:rPr>
          <w:b/>
          <w:noProof/>
          <w:sz w:val="22"/>
        </w:rPr>
        <w:drawing>
          <wp:inline distT="0" distB="0" distL="0" distR="0" wp14:anchorId="4C1B6AB5" wp14:editId="4C1B6AB6">
            <wp:extent cx="2680335" cy="1120775"/>
            <wp:effectExtent l="0" t="0" r="12065" b="0"/>
            <wp:docPr id="8" name="Picture 8" descr="Screen shot 2012-07-16 a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reen shot 2012-07-16 at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0335" cy="1120775"/>
                    </a:xfrm>
                    <a:prstGeom prst="rect">
                      <a:avLst/>
                    </a:prstGeom>
                    <a:noFill/>
                    <a:ln>
                      <a:noFill/>
                    </a:ln>
                  </pic:spPr>
                </pic:pic>
              </a:graphicData>
            </a:graphic>
          </wp:inline>
        </w:drawing>
      </w:r>
    </w:p>
    <w:p w14:paraId="4C1B6A8E" w14:textId="77777777" w:rsidR="00FC1E0E" w:rsidRPr="008E3F39" w:rsidRDefault="00FC1E0E" w:rsidP="00FC1E0E">
      <w:pPr>
        <w:ind w:left="360"/>
        <w:rPr>
          <w:sz w:val="22"/>
        </w:rPr>
      </w:pPr>
    </w:p>
    <w:p w14:paraId="4C1B6A8F" w14:textId="77777777" w:rsidR="00FC1E0E" w:rsidRPr="008E3F39" w:rsidRDefault="00FC1E0E" w:rsidP="00FC1E0E">
      <w:pPr>
        <w:numPr>
          <w:ilvl w:val="0"/>
          <w:numId w:val="3"/>
        </w:numPr>
        <w:rPr>
          <w:sz w:val="22"/>
        </w:rPr>
      </w:pPr>
      <w:r w:rsidRPr="008E3F39">
        <w:rPr>
          <w:sz w:val="22"/>
        </w:rPr>
        <w:t>Have your child draw tree diagrams to represent situations.</w:t>
      </w:r>
    </w:p>
    <w:p w14:paraId="4C1B6A90" w14:textId="77777777" w:rsidR="00FC1E0E" w:rsidRPr="008E3F39" w:rsidRDefault="00FC1E0E" w:rsidP="00FC1E0E">
      <w:pPr>
        <w:ind w:left="360"/>
        <w:rPr>
          <w:sz w:val="22"/>
        </w:rPr>
      </w:pPr>
    </w:p>
    <w:p w14:paraId="4C1B6A91" w14:textId="77777777" w:rsidR="00FC1E0E" w:rsidRPr="008E3F39" w:rsidRDefault="00FC1E0E" w:rsidP="00FC1E0E">
      <w:pPr>
        <w:numPr>
          <w:ilvl w:val="1"/>
          <w:numId w:val="3"/>
        </w:numPr>
        <w:rPr>
          <w:sz w:val="22"/>
        </w:rPr>
      </w:pPr>
      <w:r w:rsidRPr="008E3F39">
        <w:rPr>
          <w:sz w:val="22"/>
        </w:rPr>
        <w:t>You are taking a quiz that has only 2 questions, and you guess on both.  Question 1 is a true/false question.  Question 2 has choices A, B, C, and D.  Draw a tree diagram to show all possible outcomes of the two guesses.</w:t>
      </w:r>
    </w:p>
    <w:p w14:paraId="4C1B6A92" w14:textId="77777777" w:rsidR="00FC1E0E" w:rsidRPr="008E3F39" w:rsidRDefault="00FC1E0E" w:rsidP="00FC1E0E">
      <w:pPr>
        <w:ind w:left="1080"/>
        <w:rPr>
          <w:sz w:val="22"/>
        </w:rPr>
      </w:pPr>
    </w:p>
    <w:p w14:paraId="4C1B6A93" w14:textId="77777777" w:rsidR="00FC1E0E" w:rsidRDefault="00D92E0A" w:rsidP="00FC1E0E">
      <w:pPr>
        <w:jc w:val="center"/>
        <w:rPr>
          <w:b/>
          <w:u w:val="single"/>
        </w:rPr>
      </w:pPr>
      <w:r>
        <w:rPr>
          <w:noProof/>
          <w:sz w:val="22"/>
        </w:rPr>
        <w:drawing>
          <wp:inline distT="0" distB="0" distL="0" distR="0" wp14:anchorId="4C1B6AB7" wp14:editId="4C1B6AB8">
            <wp:extent cx="1515110" cy="1282065"/>
            <wp:effectExtent l="0" t="0" r="8890" b="0"/>
            <wp:docPr id="9" name="Picture 9" descr="Screen shot 2012-07-16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creen shot 2012-07-16 at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5110" cy="1282065"/>
                    </a:xfrm>
                    <a:prstGeom prst="rect">
                      <a:avLst/>
                    </a:prstGeom>
                    <a:noFill/>
                    <a:ln>
                      <a:noFill/>
                    </a:ln>
                  </pic:spPr>
                </pic:pic>
              </a:graphicData>
            </a:graphic>
          </wp:inline>
        </w:drawing>
      </w:r>
    </w:p>
    <w:p w14:paraId="4C1B6A94" w14:textId="77777777" w:rsidR="00FC1E0E" w:rsidRDefault="00FC1E0E">
      <w:pPr>
        <w:rPr>
          <w:b/>
          <w:u w:val="single"/>
        </w:rPr>
      </w:pPr>
      <w:r>
        <w:rPr>
          <w:b/>
          <w:u w:val="single"/>
        </w:rPr>
        <w:t xml:space="preserve">Additional Resources </w:t>
      </w:r>
    </w:p>
    <w:p w14:paraId="4C1B6A96" w14:textId="77777777" w:rsidR="00FC1E0E" w:rsidRPr="008E3F39" w:rsidRDefault="00FC1E0E" w:rsidP="00FC1E0E">
      <w:pPr>
        <w:numPr>
          <w:ilvl w:val="0"/>
          <w:numId w:val="2"/>
        </w:numPr>
        <w:rPr>
          <w:sz w:val="22"/>
        </w:rPr>
      </w:pPr>
      <w:r w:rsidRPr="008E3F39">
        <w:rPr>
          <w:i/>
          <w:sz w:val="22"/>
        </w:rPr>
        <w:t>www.corestandards.org</w:t>
      </w:r>
      <w:r w:rsidRPr="008E3F39">
        <w:rPr>
          <w:sz w:val="22"/>
        </w:rPr>
        <w:t xml:space="preserve"> - </w:t>
      </w:r>
      <w:r w:rsidRPr="008E3F39">
        <w:rPr>
          <w:sz w:val="22"/>
        </w:rPr>
        <w:tab/>
        <w:t xml:space="preserve">View the math standards your child will be learning this year. </w:t>
      </w:r>
    </w:p>
    <w:p w14:paraId="4C1B6A97" w14:textId="77777777" w:rsidR="00FC1E0E" w:rsidRPr="008E3F39" w:rsidRDefault="00FC1E0E" w:rsidP="00FC1E0E">
      <w:pPr>
        <w:ind w:left="3600"/>
        <w:rPr>
          <w:sz w:val="22"/>
        </w:rPr>
      </w:pPr>
      <w:r w:rsidRPr="008E3F39">
        <w:rPr>
          <w:sz w:val="22"/>
        </w:rPr>
        <w:t>Scroll down and click “Mathematics Standards” to download the pdf document.</w:t>
      </w:r>
    </w:p>
    <w:p w14:paraId="4C1B6A99" w14:textId="77777777" w:rsidR="00FC1E0E" w:rsidRPr="008E3F39" w:rsidRDefault="00FC1E0E" w:rsidP="00FC1E0E">
      <w:pPr>
        <w:numPr>
          <w:ilvl w:val="0"/>
          <w:numId w:val="2"/>
        </w:numPr>
        <w:rPr>
          <w:i/>
          <w:sz w:val="22"/>
        </w:rPr>
      </w:pPr>
      <w:r w:rsidRPr="008E3F39">
        <w:rPr>
          <w:i/>
          <w:sz w:val="22"/>
        </w:rPr>
        <w:t>www.ixl.com/math/standards/common-core</w:t>
      </w:r>
      <w:r w:rsidRPr="008E3F39">
        <w:rPr>
          <w:sz w:val="22"/>
        </w:rPr>
        <w:t xml:space="preserve"> - Click “Seventh Grade” to find interactive</w:t>
      </w:r>
      <w:r w:rsidRPr="008E3F39">
        <w:rPr>
          <w:i/>
          <w:sz w:val="22"/>
        </w:rPr>
        <w:t xml:space="preserve">  </w:t>
      </w:r>
    </w:p>
    <w:p w14:paraId="4C1B6A9A" w14:textId="77777777" w:rsidR="00FC1E0E" w:rsidRPr="008E3F39" w:rsidRDefault="00FC1E0E" w:rsidP="00FC1E0E">
      <w:pPr>
        <w:ind w:left="720"/>
        <w:rPr>
          <w:sz w:val="22"/>
        </w:rPr>
      </w:pPr>
      <w:r w:rsidRPr="008E3F39">
        <w:rPr>
          <w:i/>
          <w:sz w:val="22"/>
        </w:rPr>
        <w:t xml:space="preserve">                                                                               </w:t>
      </w:r>
      <w:proofErr w:type="gramStart"/>
      <w:r w:rsidRPr="008E3F39">
        <w:rPr>
          <w:sz w:val="22"/>
        </w:rPr>
        <w:t>practice</w:t>
      </w:r>
      <w:proofErr w:type="gramEnd"/>
      <w:r w:rsidRPr="008E3F39">
        <w:rPr>
          <w:sz w:val="22"/>
        </w:rPr>
        <w:t xml:space="preserve"> opportunities aligned with each math </w:t>
      </w:r>
    </w:p>
    <w:p w14:paraId="4C1B6A9B" w14:textId="77777777" w:rsidR="00FC1E0E" w:rsidRPr="008E3F39" w:rsidRDefault="00FC1E0E" w:rsidP="00FC1E0E">
      <w:pPr>
        <w:ind w:left="720"/>
        <w:rPr>
          <w:i/>
          <w:sz w:val="22"/>
        </w:rPr>
      </w:pPr>
      <w:r w:rsidRPr="008E3F39">
        <w:rPr>
          <w:sz w:val="22"/>
        </w:rPr>
        <w:t xml:space="preserve">                                                                               </w:t>
      </w:r>
      <w:proofErr w:type="gramStart"/>
      <w:r w:rsidRPr="008E3F39">
        <w:rPr>
          <w:sz w:val="22"/>
        </w:rPr>
        <w:t>standard</w:t>
      </w:r>
      <w:proofErr w:type="gramEnd"/>
      <w:r w:rsidRPr="008E3F39">
        <w:rPr>
          <w:sz w:val="22"/>
        </w:rPr>
        <w:t>.</w:t>
      </w:r>
    </w:p>
    <w:p w14:paraId="4C1B6A9D" w14:textId="77777777" w:rsidR="00FC1E0E" w:rsidRPr="008E3F39" w:rsidRDefault="00FC1E0E" w:rsidP="00FC1E0E">
      <w:pPr>
        <w:numPr>
          <w:ilvl w:val="0"/>
          <w:numId w:val="2"/>
        </w:numPr>
        <w:rPr>
          <w:sz w:val="22"/>
        </w:rPr>
      </w:pPr>
      <w:bookmarkStart w:id="0" w:name="_GoBack"/>
      <w:bookmarkEnd w:id="0"/>
      <w:r w:rsidRPr="008E3F39">
        <w:rPr>
          <w:i/>
          <w:sz w:val="22"/>
        </w:rPr>
        <w:t>www.studyjams.com</w:t>
      </w:r>
      <w:r w:rsidRPr="008E3F39">
        <w:rPr>
          <w:sz w:val="22"/>
        </w:rPr>
        <w:t xml:space="preserve"> - </w:t>
      </w:r>
      <w:r w:rsidRPr="008E3F39">
        <w:rPr>
          <w:sz w:val="22"/>
        </w:rPr>
        <w:tab/>
        <w:t>Using the search bar, find interactive examples and opportunities</w:t>
      </w:r>
    </w:p>
    <w:p w14:paraId="4C1B6A9E" w14:textId="77777777" w:rsidR="00FC1E0E" w:rsidRPr="008E3F39" w:rsidRDefault="00FC1E0E" w:rsidP="00FC1E0E">
      <w:pPr>
        <w:ind w:left="2880" w:firstLine="720"/>
        <w:rPr>
          <w:sz w:val="22"/>
        </w:rPr>
      </w:pPr>
      <w:proofErr w:type="gramStart"/>
      <w:r w:rsidRPr="008E3F39">
        <w:rPr>
          <w:sz w:val="22"/>
        </w:rPr>
        <w:t>for</w:t>
      </w:r>
      <w:proofErr w:type="gramEnd"/>
      <w:r w:rsidRPr="008E3F39">
        <w:rPr>
          <w:sz w:val="22"/>
        </w:rPr>
        <w:t xml:space="preserve"> practice for any given concept. </w:t>
      </w:r>
    </w:p>
    <w:p w14:paraId="4C1B6A9F" w14:textId="77777777" w:rsidR="00FC1E0E" w:rsidRPr="008E3F39" w:rsidRDefault="00FC1E0E" w:rsidP="00FC1E0E">
      <w:pPr>
        <w:rPr>
          <w:sz w:val="22"/>
        </w:rPr>
      </w:pPr>
    </w:p>
    <w:p w14:paraId="4C1B6AA0" w14:textId="77777777" w:rsidR="00FC1E0E" w:rsidRPr="008E3F39" w:rsidRDefault="00FC1E0E" w:rsidP="00FC1E0E">
      <w:pPr>
        <w:ind w:left="720"/>
        <w:rPr>
          <w:sz w:val="22"/>
        </w:rPr>
      </w:pPr>
      <w:r w:rsidRPr="008E3F39">
        <w:rPr>
          <w:sz w:val="22"/>
        </w:rPr>
        <w:t xml:space="preserve">•    </w:t>
      </w:r>
      <w:r w:rsidRPr="008E3F39">
        <w:rPr>
          <w:i/>
          <w:sz w:val="22"/>
        </w:rPr>
        <w:t>www.khanacademy.org -</w:t>
      </w:r>
      <w:r w:rsidRPr="008E3F39">
        <w:rPr>
          <w:sz w:val="22"/>
        </w:rPr>
        <w:tab/>
        <w:t xml:space="preserve">Using the search bar, find videos and examples on several math </w:t>
      </w:r>
    </w:p>
    <w:p w14:paraId="4C1B6AA1" w14:textId="77777777" w:rsidR="00FC1E0E" w:rsidRPr="008E3F39" w:rsidRDefault="00FC1E0E" w:rsidP="00FC1E0E">
      <w:pPr>
        <w:ind w:left="720"/>
        <w:rPr>
          <w:sz w:val="22"/>
        </w:rPr>
      </w:pPr>
      <w:r w:rsidRPr="008E3F39">
        <w:rPr>
          <w:sz w:val="22"/>
        </w:rPr>
        <w:t xml:space="preserve">                                                    </w:t>
      </w:r>
      <w:proofErr w:type="gramStart"/>
      <w:r w:rsidRPr="008E3F39">
        <w:rPr>
          <w:sz w:val="22"/>
        </w:rPr>
        <w:t>concepts</w:t>
      </w:r>
      <w:proofErr w:type="gramEnd"/>
      <w:r w:rsidRPr="008E3F39">
        <w:rPr>
          <w:sz w:val="22"/>
        </w:rPr>
        <w:t xml:space="preserve"> throughout the year.</w:t>
      </w:r>
    </w:p>
    <w:sectPr w:rsidR="00FC1E0E" w:rsidRPr="008E3F39" w:rsidSect="00FC1E0E">
      <w:footerReference w:type="default" r:id="rId18"/>
      <w:pgSz w:w="12240" w:h="15840"/>
      <w:pgMar w:top="900" w:right="1440" w:bottom="108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B6ABB" w14:textId="77777777" w:rsidR="007D597D" w:rsidRDefault="007D597D" w:rsidP="001D1ECA">
      <w:r>
        <w:separator/>
      </w:r>
    </w:p>
  </w:endnote>
  <w:endnote w:type="continuationSeparator" w:id="0">
    <w:p w14:paraId="4C1B6ABC" w14:textId="77777777" w:rsidR="007D597D" w:rsidRDefault="007D597D" w:rsidP="001D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B6ABD" w14:textId="77777777" w:rsidR="001D1ECA" w:rsidRPr="001B6744" w:rsidRDefault="001D1ECA" w:rsidP="00BA25D5">
    <w:pPr>
      <w:pStyle w:val="Footer"/>
      <w:tabs>
        <w:tab w:val="clear" w:pos="8640"/>
        <w:tab w:val="right" w:pos="9360"/>
      </w:tabs>
      <w:jc w:val="center"/>
      <w:rPr>
        <w:noProof/>
        <w:sz w:val="20"/>
      </w:rPr>
    </w:pPr>
    <w:r w:rsidRPr="001B6744">
      <w:rPr>
        <w:sz w:val="20"/>
      </w:rPr>
      <w:t>Cecil County Public Schools</w:t>
    </w:r>
    <w:r w:rsidRPr="001B6744">
      <w:rPr>
        <w:sz w:val="20"/>
      </w:rPr>
      <w:tab/>
    </w:r>
    <w:r w:rsidR="00BA25D5">
      <w:rPr>
        <w:sz w:val="20"/>
      </w:rPr>
      <w:t xml:space="preserve">   </w:t>
    </w:r>
    <w:r w:rsidRPr="001B6744">
      <w:rPr>
        <w:sz w:val="20"/>
      </w:rPr>
      <w:fldChar w:fldCharType="begin"/>
    </w:r>
    <w:r w:rsidRPr="001B6744">
      <w:rPr>
        <w:sz w:val="20"/>
      </w:rPr>
      <w:instrText xml:space="preserve"> PAGE   \* MERGEFORMAT </w:instrText>
    </w:r>
    <w:r w:rsidRPr="001B6744">
      <w:rPr>
        <w:sz w:val="20"/>
      </w:rPr>
      <w:fldChar w:fldCharType="separate"/>
    </w:r>
    <w:r w:rsidR="0097001A">
      <w:rPr>
        <w:noProof/>
        <w:sz w:val="20"/>
      </w:rPr>
      <w:t>3</w:t>
    </w:r>
    <w:r w:rsidRPr="001B6744">
      <w:rPr>
        <w:noProof/>
        <w:sz w:val="20"/>
      </w:rPr>
      <w:fldChar w:fldCharType="end"/>
    </w:r>
    <w:r w:rsidRPr="001B6744">
      <w:rPr>
        <w:noProof/>
        <w:sz w:val="20"/>
      </w:rPr>
      <w:tab/>
      <w:t xml:space="preserve">Grade </w:t>
    </w:r>
    <w:r>
      <w:rPr>
        <w:noProof/>
        <w:sz w:val="20"/>
      </w:rPr>
      <w:t>7</w:t>
    </w:r>
  </w:p>
  <w:p w14:paraId="4C1B6ABE" w14:textId="0F73F3D1" w:rsidR="001D1ECA" w:rsidRPr="001B6744" w:rsidRDefault="0097001A" w:rsidP="001D1ECA">
    <w:pPr>
      <w:pStyle w:val="Footer"/>
      <w:tabs>
        <w:tab w:val="clear" w:pos="8640"/>
        <w:tab w:val="right" w:pos="9360"/>
      </w:tabs>
      <w:rPr>
        <w:sz w:val="20"/>
      </w:rPr>
    </w:pPr>
    <w:r>
      <w:rPr>
        <w:noProof/>
        <w:sz w:val="20"/>
      </w:rPr>
      <w:t>2015 – 2016</w:t>
    </w:r>
    <w:r w:rsidR="001D1ECA">
      <w:rPr>
        <w:noProof/>
        <w:sz w:val="20"/>
      </w:rPr>
      <w:tab/>
    </w:r>
    <w:r w:rsidR="001D1ECA">
      <w:rPr>
        <w:noProof/>
        <w:sz w:val="20"/>
      </w:rPr>
      <w:tab/>
      <w:t>Unit 4</w:t>
    </w:r>
    <w:r w:rsidR="001D1ECA" w:rsidRPr="001B6744">
      <w:rPr>
        <w:noProof/>
        <w:sz w:val="20"/>
      </w:rPr>
      <w:t xml:space="preserve"> Partners for Student Success</w:t>
    </w:r>
  </w:p>
  <w:p w14:paraId="4C1B6ABF" w14:textId="77777777" w:rsidR="001D1ECA" w:rsidRDefault="001D1E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B6AB9" w14:textId="77777777" w:rsidR="007D597D" w:rsidRDefault="007D597D" w:rsidP="001D1ECA">
      <w:r>
        <w:separator/>
      </w:r>
    </w:p>
  </w:footnote>
  <w:footnote w:type="continuationSeparator" w:id="0">
    <w:p w14:paraId="4C1B6ABA" w14:textId="77777777" w:rsidR="007D597D" w:rsidRDefault="007D597D" w:rsidP="001D1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5EEBC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5A96DAF"/>
    <w:multiLevelType w:val="hybridMultilevel"/>
    <w:tmpl w:val="5D283C3C"/>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25D635E3"/>
    <w:multiLevelType w:val="hybridMultilevel"/>
    <w:tmpl w:val="E7928326"/>
    <w:lvl w:ilvl="0" w:tplc="687E43C0">
      <w:start w:val="20"/>
      <w:numFmt w:val="bullet"/>
      <w:lvlText w:val=""/>
      <w:lvlJc w:val="left"/>
      <w:pPr>
        <w:tabs>
          <w:tab w:val="num" w:pos="360"/>
        </w:tabs>
        <w:ind w:left="360" w:hanging="360"/>
      </w:pPr>
      <w:rPr>
        <w:rFonts w:ascii="Webdings" w:eastAsia="Times New Roman" w:hAnsi="Webdings" w:hint="default"/>
        <w:w w:val="0"/>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3">
    <w:nsid w:val="2C8D4CC3"/>
    <w:multiLevelType w:val="hybridMultilevel"/>
    <w:tmpl w:val="46E8BAA8"/>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7439036F"/>
    <w:multiLevelType w:val="hybridMultilevel"/>
    <w:tmpl w:val="15909372"/>
    <w:lvl w:ilvl="0" w:tplc="3A9E0BB4">
      <w:start w:val="2"/>
      <w:numFmt w:val="bullet"/>
      <w:lvlText w:val=""/>
      <w:lvlJc w:val="left"/>
      <w:pPr>
        <w:tabs>
          <w:tab w:val="num" w:pos="1080"/>
        </w:tabs>
        <w:ind w:left="1080" w:hanging="360"/>
      </w:pPr>
      <w:rPr>
        <w:rFonts w:ascii="Symbol" w:eastAsia="Times" w:hAnsi="Symbol" w:hint="default"/>
      </w:rPr>
    </w:lvl>
    <w:lvl w:ilvl="1" w:tplc="00030409">
      <w:start w:val="1"/>
      <w:numFmt w:val="bullet"/>
      <w:lvlText w:val="o"/>
      <w:lvlJc w:val="left"/>
      <w:pPr>
        <w:tabs>
          <w:tab w:val="num" w:pos="1800"/>
        </w:tabs>
        <w:ind w:left="1800" w:hanging="360"/>
      </w:pPr>
      <w:rPr>
        <w:rFonts w:ascii="Courier New" w:hAnsi="Courier New" w:hint="default"/>
      </w:rPr>
    </w:lvl>
    <w:lvl w:ilvl="2" w:tplc="00050409">
      <w:start w:val="1"/>
      <w:numFmt w:val="bullet"/>
      <w:lvlText w:val=""/>
      <w:lvlJc w:val="left"/>
      <w:pPr>
        <w:tabs>
          <w:tab w:val="num" w:pos="2520"/>
        </w:tabs>
        <w:ind w:left="2520" w:hanging="360"/>
      </w:pPr>
      <w:rPr>
        <w:rFonts w:ascii="Wingdings" w:hAnsi="Wingdings" w:hint="default"/>
      </w:rPr>
    </w:lvl>
    <w:lvl w:ilvl="3" w:tplc="00010409">
      <w:start w:val="1"/>
      <w:numFmt w:val="bullet"/>
      <w:lvlText w:val=""/>
      <w:lvlJc w:val="left"/>
      <w:pPr>
        <w:tabs>
          <w:tab w:val="num" w:pos="3240"/>
        </w:tabs>
        <w:ind w:left="3240" w:hanging="360"/>
      </w:pPr>
      <w:rPr>
        <w:rFonts w:ascii="Symbol" w:hAnsi="Symbol" w:hint="default"/>
      </w:rPr>
    </w:lvl>
    <w:lvl w:ilvl="4" w:tplc="00030409">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86C"/>
    <w:rsid w:val="001D1ECA"/>
    <w:rsid w:val="002474FC"/>
    <w:rsid w:val="004A677E"/>
    <w:rsid w:val="005D0560"/>
    <w:rsid w:val="006807FB"/>
    <w:rsid w:val="0069586C"/>
    <w:rsid w:val="007D597D"/>
    <w:rsid w:val="0080451E"/>
    <w:rsid w:val="00840703"/>
    <w:rsid w:val="0097001A"/>
    <w:rsid w:val="00A33110"/>
    <w:rsid w:val="00AF0DDE"/>
    <w:rsid w:val="00BA25D5"/>
    <w:rsid w:val="00C6441D"/>
    <w:rsid w:val="00CC11E4"/>
    <w:rsid w:val="00D92E0A"/>
    <w:rsid w:val="00E671FC"/>
    <w:rsid w:val="00F003D0"/>
    <w:rsid w:val="00FC1E0E"/>
    <w:rsid w:val="00FF13D9"/>
    <w:rsid w:val="00FF6DA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4C1B6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E0A"/>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0E0A"/>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0E0A"/>
    <w:rPr>
      <w:color w:val="0000FF"/>
      <w:u w:val="single"/>
    </w:rPr>
  </w:style>
  <w:style w:type="character" w:styleId="FollowedHyperlink">
    <w:name w:val="FollowedHyperlink"/>
    <w:rsid w:val="00E00E0A"/>
    <w:rPr>
      <w:color w:val="800080"/>
      <w:u w:val="single"/>
    </w:rPr>
  </w:style>
  <w:style w:type="paragraph" w:styleId="NormalWeb">
    <w:name w:val="Normal (Web)"/>
    <w:basedOn w:val="Normal"/>
    <w:uiPriority w:val="99"/>
    <w:rsid w:val="000B456B"/>
    <w:pPr>
      <w:spacing w:beforeLines="1" w:afterLines="1"/>
    </w:pPr>
    <w:rPr>
      <w:rFonts w:eastAsia="Times New Roman"/>
      <w:sz w:val="20"/>
    </w:rPr>
  </w:style>
  <w:style w:type="paragraph" w:styleId="Header">
    <w:name w:val="header"/>
    <w:basedOn w:val="Normal"/>
    <w:link w:val="HeaderChar"/>
    <w:uiPriority w:val="99"/>
    <w:unhideWhenUsed/>
    <w:rsid w:val="001D1ECA"/>
    <w:pPr>
      <w:tabs>
        <w:tab w:val="center" w:pos="4320"/>
        <w:tab w:val="right" w:pos="8640"/>
      </w:tabs>
    </w:pPr>
  </w:style>
  <w:style w:type="character" w:customStyle="1" w:styleId="HeaderChar">
    <w:name w:val="Header Char"/>
    <w:link w:val="Header"/>
    <w:uiPriority w:val="99"/>
    <w:rsid w:val="001D1ECA"/>
    <w:rPr>
      <w:rFonts w:ascii="Times" w:eastAsia="Times" w:hAnsi="Times"/>
      <w:sz w:val="24"/>
    </w:rPr>
  </w:style>
  <w:style w:type="paragraph" w:styleId="Footer">
    <w:name w:val="footer"/>
    <w:basedOn w:val="Normal"/>
    <w:link w:val="FooterChar"/>
    <w:uiPriority w:val="99"/>
    <w:unhideWhenUsed/>
    <w:rsid w:val="001D1ECA"/>
    <w:pPr>
      <w:tabs>
        <w:tab w:val="center" w:pos="4320"/>
        <w:tab w:val="right" w:pos="8640"/>
      </w:tabs>
    </w:pPr>
  </w:style>
  <w:style w:type="character" w:customStyle="1" w:styleId="FooterChar">
    <w:name w:val="Footer Char"/>
    <w:link w:val="Footer"/>
    <w:uiPriority w:val="99"/>
    <w:rsid w:val="001D1ECA"/>
    <w:rPr>
      <w:rFonts w:ascii="Times" w:eastAsia="Times" w:hAnsi="Times"/>
      <w:sz w:val="24"/>
    </w:rPr>
  </w:style>
  <w:style w:type="paragraph" w:styleId="BalloonText">
    <w:name w:val="Balloon Text"/>
    <w:basedOn w:val="Normal"/>
    <w:link w:val="BalloonTextChar"/>
    <w:uiPriority w:val="99"/>
    <w:semiHidden/>
    <w:unhideWhenUsed/>
    <w:rsid w:val="0097001A"/>
    <w:rPr>
      <w:rFonts w:ascii="Tahoma" w:hAnsi="Tahoma" w:cs="Tahoma"/>
      <w:sz w:val="16"/>
      <w:szCs w:val="16"/>
    </w:rPr>
  </w:style>
  <w:style w:type="character" w:customStyle="1" w:styleId="BalloonTextChar">
    <w:name w:val="Balloon Text Char"/>
    <w:basedOn w:val="DefaultParagraphFont"/>
    <w:link w:val="BalloonText"/>
    <w:uiPriority w:val="99"/>
    <w:semiHidden/>
    <w:rsid w:val="0097001A"/>
    <w:rPr>
      <w:rFonts w:ascii="Tahoma" w:eastAsia="Time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E0A"/>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0E0A"/>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0E0A"/>
    <w:rPr>
      <w:color w:val="0000FF"/>
      <w:u w:val="single"/>
    </w:rPr>
  </w:style>
  <w:style w:type="character" w:styleId="FollowedHyperlink">
    <w:name w:val="FollowedHyperlink"/>
    <w:rsid w:val="00E00E0A"/>
    <w:rPr>
      <w:color w:val="800080"/>
      <w:u w:val="single"/>
    </w:rPr>
  </w:style>
  <w:style w:type="paragraph" w:styleId="NormalWeb">
    <w:name w:val="Normal (Web)"/>
    <w:basedOn w:val="Normal"/>
    <w:uiPriority w:val="99"/>
    <w:rsid w:val="000B456B"/>
    <w:pPr>
      <w:spacing w:beforeLines="1" w:afterLines="1"/>
    </w:pPr>
    <w:rPr>
      <w:rFonts w:eastAsia="Times New Roman"/>
      <w:sz w:val="20"/>
    </w:rPr>
  </w:style>
  <w:style w:type="paragraph" w:styleId="Header">
    <w:name w:val="header"/>
    <w:basedOn w:val="Normal"/>
    <w:link w:val="HeaderChar"/>
    <w:uiPriority w:val="99"/>
    <w:unhideWhenUsed/>
    <w:rsid w:val="001D1ECA"/>
    <w:pPr>
      <w:tabs>
        <w:tab w:val="center" w:pos="4320"/>
        <w:tab w:val="right" w:pos="8640"/>
      </w:tabs>
    </w:pPr>
  </w:style>
  <w:style w:type="character" w:customStyle="1" w:styleId="HeaderChar">
    <w:name w:val="Header Char"/>
    <w:link w:val="Header"/>
    <w:uiPriority w:val="99"/>
    <w:rsid w:val="001D1ECA"/>
    <w:rPr>
      <w:rFonts w:ascii="Times" w:eastAsia="Times" w:hAnsi="Times"/>
      <w:sz w:val="24"/>
    </w:rPr>
  </w:style>
  <w:style w:type="paragraph" w:styleId="Footer">
    <w:name w:val="footer"/>
    <w:basedOn w:val="Normal"/>
    <w:link w:val="FooterChar"/>
    <w:uiPriority w:val="99"/>
    <w:unhideWhenUsed/>
    <w:rsid w:val="001D1ECA"/>
    <w:pPr>
      <w:tabs>
        <w:tab w:val="center" w:pos="4320"/>
        <w:tab w:val="right" w:pos="8640"/>
      </w:tabs>
    </w:pPr>
  </w:style>
  <w:style w:type="character" w:customStyle="1" w:styleId="FooterChar">
    <w:name w:val="Footer Char"/>
    <w:link w:val="Footer"/>
    <w:uiPriority w:val="99"/>
    <w:rsid w:val="001D1ECA"/>
    <w:rPr>
      <w:rFonts w:ascii="Times" w:eastAsia="Times" w:hAnsi="Times"/>
      <w:sz w:val="24"/>
    </w:rPr>
  </w:style>
  <w:style w:type="paragraph" w:styleId="BalloonText">
    <w:name w:val="Balloon Text"/>
    <w:basedOn w:val="Normal"/>
    <w:link w:val="BalloonTextChar"/>
    <w:uiPriority w:val="99"/>
    <w:semiHidden/>
    <w:unhideWhenUsed/>
    <w:rsid w:val="0097001A"/>
    <w:rPr>
      <w:rFonts w:ascii="Tahoma" w:hAnsi="Tahoma" w:cs="Tahoma"/>
      <w:sz w:val="16"/>
      <w:szCs w:val="16"/>
    </w:rPr>
  </w:style>
  <w:style w:type="character" w:customStyle="1" w:styleId="BalloonTextChar">
    <w:name w:val="Balloon Text Char"/>
    <w:basedOn w:val="DefaultParagraphFont"/>
    <w:link w:val="BalloonText"/>
    <w:uiPriority w:val="99"/>
    <w:semiHidden/>
    <w:rsid w:val="0097001A"/>
    <w:rPr>
      <w:rFonts w:ascii="Tahoma" w:eastAsia="Time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766</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Cecil County Public Schools</Company>
  <LinksUpToDate>false</LinksUpToDate>
  <CharactersWithSpaces>4870</CharactersWithSpaces>
  <SharedDoc>false</SharedDoc>
  <HLinks>
    <vt:vector size="30" baseType="variant">
      <vt:variant>
        <vt:i4>5177393</vt:i4>
      </vt:variant>
      <vt:variant>
        <vt:i4>2048</vt:i4>
      </vt:variant>
      <vt:variant>
        <vt:i4>1025</vt:i4>
      </vt:variant>
      <vt:variant>
        <vt:i4>1</vt:i4>
      </vt:variant>
      <vt:variant>
        <vt:lpwstr>Picture 2</vt:lpwstr>
      </vt:variant>
      <vt:variant>
        <vt:lpwstr/>
      </vt:variant>
      <vt:variant>
        <vt:i4>5177393</vt:i4>
      </vt:variant>
      <vt:variant>
        <vt:i4>2105</vt:i4>
      </vt:variant>
      <vt:variant>
        <vt:i4>1026</vt:i4>
      </vt:variant>
      <vt:variant>
        <vt:i4>1</vt:i4>
      </vt:variant>
      <vt:variant>
        <vt:lpwstr>Picture 2</vt:lpwstr>
      </vt:variant>
      <vt:variant>
        <vt:lpwstr/>
      </vt:variant>
      <vt:variant>
        <vt:i4>786453</vt:i4>
      </vt:variant>
      <vt:variant>
        <vt:i4>5697</vt:i4>
      </vt:variant>
      <vt:variant>
        <vt:i4>1031</vt:i4>
      </vt:variant>
      <vt:variant>
        <vt:i4>1</vt:i4>
      </vt:variant>
      <vt:variant>
        <vt:lpwstr>Screen shot 2012-07-16 at 10</vt:lpwstr>
      </vt:variant>
      <vt:variant>
        <vt:lpwstr/>
      </vt:variant>
      <vt:variant>
        <vt:i4>786453</vt:i4>
      </vt:variant>
      <vt:variant>
        <vt:i4>5869</vt:i4>
      </vt:variant>
      <vt:variant>
        <vt:i4>1032</vt:i4>
      </vt:variant>
      <vt:variant>
        <vt:i4>1</vt:i4>
      </vt:variant>
      <vt:variant>
        <vt:lpwstr>Screen shot 2012-07-16 at 10</vt:lpwstr>
      </vt:variant>
      <vt:variant>
        <vt:lpwstr/>
      </vt:variant>
      <vt:variant>
        <vt:i4>851989</vt:i4>
      </vt:variant>
      <vt:variant>
        <vt:i4>6155</vt:i4>
      </vt:variant>
      <vt:variant>
        <vt:i4>1033</vt:i4>
      </vt:variant>
      <vt:variant>
        <vt:i4>1</vt:i4>
      </vt:variant>
      <vt:variant>
        <vt:lpwstr>Screen shot 2012-07-16 at 11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CCPS</dc:creator>
  <cp:keywords/>
  <cp:lastModifiedBy>Michael J. Fell</cp:lastModifiedBy>
  <cp:revision>3</cp:revision>
  <dcterms:created xsi:type="dcterms:W3CDTF">2014-07-23T15:39:00Z</dcterms:created>
  <dcterms:modified xsi:type="dcterms:W3CDTF">2015-07-07T20:23:00Z</dcterms:modified>
</cp:coreProperties>
</file>